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8639E" w14:textId="22D7EC1A" w:rsidR="00F64BA7" w:rsidRPr="00F7427E" w:rsidRDefault="00AB745B" w:rsidP="00F7427E">
      <w:pPr>
        <w:pStyle w:val="Titel"/>
        <w:rPr>
          <w:sz w:val="52"/>
        </w:rPr>
      </w:pPr>
      <w:r w:rsidRPr="00F7427E">
        <w:rPr>
          <w:sz w:val="52"/>
        </w:rPr>
        <w:t>Begrippenlijst</w:t>
      </w:r>
    </w:p>
    <w:p w14:paraId="0A8292C5" w14:textId="1C07FC67" w:rsidR="00F64BA7" w:rsidRDefault="00F64BA7" w:rsidP="00F7427E">
      <w:pPr>
        <w:pStyle w:val="Titel"/>
        <w:rPr>
          <w:bCs/>
          <w:sz w:val="44"/>
        </w:rPr>
      </w:pPr>
      <w:r w:rsidRPr="00F7427E">
        <w:rPr>
          <w:sz w:val="44"/>
        </w:rPr>
        <w:t>IB</w:t>
      </w:r>
      <w:r w:rsidR="00360ECE" w:rsidRPr="00F7427E">
        <w:rPr>
          <w:sz w:val="44"/>
        </w:rPr>
        <w:t xml:space="preserve">S </w:t>
      </w:r>
      <w:r w:rsidR="00664A5B" w:rsidRPr="000B3F0C">
        <w:rPr>
          <w:bCs/>
          <w:sz w:val="44"/>
        </w:rPr>
        <w:t>De community verbonden</w:t>
      </w:r>
      <w:r w:rsidR="00193ACF">
        <w:rPr>
          <w:bCs/>
          <w:sz w:val="44"/>
        </w:rPr>
        <w:t xml:space="preserve"> </w:t>
      </w:r>
    </w:p>
    <w:p w14:paraId="652B9B86" w14:textId="77777777" w:rsidR="00D85ED6" w:rsidRDefault="00D85ED6" w:rsidP="00D85ED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5278B8" w:rsidRPr="00F7427E" w14:paraId="6D4E3259" w14:textId="77777777" w:rsidTr="3950D1B6">
        <w:trPr>
          <w:trHeight w:val="372"/>
        </w:trPr>
        <w:tc>
          <w:tcPr>
            <w:tcW w:w="9498" w:type="dxa"/>
            <w:gridSpan w:val="4"/>
            <w:shd w:val="clear" w:color="auto" w:fill="7F7F7F" w:themeFill="text1" w:themeFillTint="80"/>
            <w:vAlign w:val="center"/>
          </w:tcPr>
          <w:p w14:paraId="555D09CF" w14:textId="77777777" w:rsidR="00D84DCF" w:rsidRPr="00F7427E" w:rsidRDefault="00AB745B" w:rsidP="00F7427E">
            <w:pPr>
              <w:pStyle w:val="Geenafstand"/>
              <w:tabs>
                <w:tab w:val="left" w:pos="284"/>
              </w:tabs>
              <w:jc w:val="center"/>
              <w:rPr>
                <w:rFonts w:cs="Arial"/>
                <w:b/>
                <w:color w:val="FFFFFF"/>
                <w:szCs w:val="20"/>
              </w:rPr>
            </w:pPr>
            <w:r w:rsidRPr="00F7427E">
              <w:rPr>
                <w:rFonts w:cs="Arial"/>
                <w:b/>
                <w:color w:val="FFFFFF"/>
                <w:szCs w:val="20"/>
              </w:rPr>
              <w:t>Algemene gegevens</w:t>
            </w:r>
          </w:p>
        </w:tc>
      </w:tr>
      <w:tr w:rsidR="009512F4" w:rsidRPr="00F7427E" w14:paraId="270C7679" w14:textId="77777777" w:rsidTr="3950D1B6">
        <w:trPr>
          <w:trHeight w:val="350"/>
        </w:trPr>
        <w:tc>
          <w:tcPr>
            <w:tcW w:w="2835" w:type="dxa"/>
            <w:shd w:val="clear" w:color="auto" w:fill="E2EFD9" w:themeFill="accent6" w:themeFillTint="33"/>
            <w:vAlign w:val="center"/>
          </w:tcPr>
          <w:p w14:paraId="6BEE6C9A" w14:textId="77777777" w:rsidR="007054E8" w:rsidRPr="00F7427E" w:rsidRDefault="007054E8" w:rsidP="00F7427E">
            <w:pPr>
              <w:pStyle w:val="Geenafstand"/>
              <w:tabs>
                <w:tab w:val="left" w:pos="284"/>
              </w:tabs>
              <w:spacing w:before="40" w:after="40"/>
              <w:rPr>
                <w:rFonts w:cs="Arial"/>
                <w:color w:val="000000"/>
                <w:szCs w:val="20"/>
              </w:rPr>
            </w:pPr>
            <w:r w:rsidRPr="00F7427E">
              <w:rPr>
                <w:rFonts w:cs="Arial"/>
                <w:color w:val="000000"/>
                <w:szCs w:val="20"/>
              </w:rPr>
              <w:t xml:space="preserve">Naam </w:t>
            </w:r>
            <w:r w:rsidR="00AB745B" w:rsidRPr="00F7427E">
              <w:rPr>
                <w:rFonts w:cs="Arial"/>
                <w:color w:val="000000"/>
                <w:szCs w:val="20"/>
              </w:rPr>
              <w:t>IBS</w:t>
            </w:r>
          </w:p>
        </w:tc>
        <w:tc>
          <w:tcPr>
            <w:tcW w:w="6663" w:type="dxa"/>
            <w:gridSpan w:val="3"/>
            <w:shd w:val="clear" w:color="auto" w:fill="auto"/>
            <w:vAlign w:val="center"/>
          </w:tcPr>
          <w:p w14:paraId="34C93BEB" w14:textId="77777777" w:rsidR="007054E8" w:rsidRPr="00F7427E" w:rsidRDefault="00664A5B" w:rsidP="00F7427E">
            <w:pPr>
              <w:pStyle w:val="Geenafstand"/>
              <w:tabs>
                <w:tab w:val="left" w:pos="284"/>
              </w:tabs>
              <w:spacing w:before="40" w:after="40"/>
              <w:rPr>
                <w:rFonts w:cs="Arial"/>
                <w:szCs w:val="20"/>
                <w:lang w:val="en-US"/>
              </w:rPr>
            </w:pPr>
            <w:r>
              <w:rPr>
                <w:rFonts w:cs="Arial"/>
                <w:szCs w:val="20"/>
                <w:lang w:val="en-US"/>
              </w:rPr>
              <w:t xml:space="preserve">De community </w:t>
            </w:r>
            <w:proofErr w:type="spellStart"/>
            <w:r>
              <w:rPr>
                <w:rFonts w:cs="Arial"/>
                <w:szCs w:val="20"/>
                <w:lang w:val="en-US"/>
              </w:rPr>
              <w:t>verbonden</w:t>
            </w:r>
            <w:proofErr w:type="spellEnd"/>
          </w:p>
        </w:tc>
      </w:tr>
      <w:tr w:rsidR="009512F4" w:rsidRPr="00F7427E" w14:paraId="6557324B" w14:textId="77777777" w:rsidTr="3950D1B6">
        <w:trPr>
          <w:trHeight w:val="350"/>
        </w:trPr>
        <w:tc>
          <w:tcPr>
            <w:tcW w:w="2835" w:type="dxa"/>
            <w:shd w:val="clear" w:color="auto" w:fill="E2EFD9" w:themeFill="accent6" w:themeFillTint="33"/>
            <w:vAlign w:val="center"/>
          </w:tcPr>
          <w:p w14:paraId="2429BA1A" w14:textId="77777777" w:rsidR="00D84DCF" w:rsidRPr="00F7427E" w:rsidRDefault="00D84DCF" w:rsidP="00F7427E">
            <w:pPr>
              <w:pStyle w:val="Geenafstand"/>
              <w:tabs>
                <w:tab w:val="left" w:pos="284"/>
              </w:tabs>
              <w:spacing w:before="40" w:after="40"/>
              <w:rPr>
                <w:rFonts w:cs="Arial"/>
                <w:color w:val="000000"/>
                <w:szCs w:val="20"/>
              </w:rPr>
            </w:pPr>
            <w:r w:rsidRPr="00F7427E">
              <w:rPr>
                <w:rFonts w:cs="Arial"/>
                <w:color w:val="000000"/>
                <w:szCs w:val="20"/>
              </w:rPr>
              <w:t>Opleiding</w:t>
            </w:r>
          </w:p>
        </w:tc>
        <w:tc>
          <w:tcPr>
            <w:tcW w:w="6663" w:type="dxa"/>
            <w:gridSpan w:val="3"/>
            <w:shd w:val="clear" w:color="auto" w:fill="auto"/>
            <w:vAlign w:val="center"/>
          </w:tcPr>
          <w:p w14:paraId="6FD54F7C" w14:textId="77777777" w:rsidR="00D84DCF" w:rsidRPr="00F7427E" w:rsidRDefault="00334A31" w:rsidP="00F7427E">
            <w:pPr>
              <w:pStyle w:val="Geenafstand"/>
              <w:tabs>
                <w:tab w:val="left" w:pos="284"/>
              </w:tabs>
              <w:spacing w:before="40" w:after="40"/>
              <w:rPr>
                <w:rFonts w:cs="Arial"/>
                <w:szCs w:val="20"/>
              </w:rPr>
            </w:pPr>
            <w:r w:rsidRPr="00F7427E">
              <w:rPr>
                <w:rFonts w:cs="Arial"/>
                <w:szCs w:val="20"/>
              </w:rPr>
              <w:t>Stad en mens</w:t>
            </w:r>
          </w:p>
        </w:tc>
      </w:tr>
      <w:tr w:rsidR="009A7B4C" w:rsidRPr="00F7427E" w14:paraId="53EFF368" w14:textId="77777777" w:rsidTr="3950D1B6">
        <w:trPr>
          <w:trHeight w:val="350"/>
        </w:trPr>
        <w:tc>
          <w:tcPr>
            <w:tcW w:w="2835" w:type="dxa"/>
            <w:shd w:val="clear" w:color="auto" w:fill="E2EFD9" w:themeFill="accent6" w:themeFillTint="33"/>
            <w:vAlign w:val="center"/>
          </w:tcPr>
          <w:p w14:paraId="5D3156F6" w14:textId="77777777" w:rsidR="00AB745B"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Leerjaar</w:t>
            </w:r>
          </w:p>
        </w:tc>
        <w:tc>
          <w:tcPr>
            <w:tcW w:w="2221" w:type="dxa"/>
            <w:shd w:val="clear" w:color="auto" w:fill="auto"/>
            <w:vAlign w:val="center"/>
          </w:tcPr>
          <w:p w14:paraId="48E214E7" w14:textId="77777777" w:rsidR="00AB745B" w:rsidRPr="00F7427E" w:rsidRDefault="00664A5B" w:rsidP="00F7427E">
            <w:pPr>
              <w:pStyle w:val="Geenafstand"/>
              <w:tabs>
                <w:tab w:val="left" w:pos="284"/>
              </w:tabs>
              <w:spacing w:before="40" w:after="40"/>
              <w:rPr>
                <w:rFonts w:cs="Arial"/>
                <w:szCs w:val="20"/>
              </w:rPr>
            </w:pPr>
            <w:r>
              <w:rPr>
                <w:rFonts w:cs="Arial"/>
                <w:szCs w:val="20"/>
              </w:rPr>
              <w:t>2</w:t>
            </w:r>
          </w:p>
        </w:tc>
        <w:tc>
          <w:tcPr>
            <w:tcW w:w="2221" w:type="dxa"/>
            <w:shd w:val="clear" w:color="auto" w:fill="E7E6E6" w:themeFill="background2"/>
            <w:vAlign w:val="center"/>
          </w:tcPr>
          <w:p w14:paraId="2448AD39" w14:textId="77777777" w:rsidR="00AB745B" w:rsidRPr="00F7427E" w:rsidRDefault="00AB745B" w:rsidP="00F7427E">
            <w:pPr>
              <w:pStyle w:val="Geenafstand"/>
              <w:tabs>
                <w:tab w:val="left" w:pos="284"/>
              </w:tabs>
              <w:spacing w:before="40" w:after="40"/>
              <w:rPr>
                <w:rFonts w:cs="Arial"/>
                <w:szCs w:val="20"/>
              </w:rPr>
            </w:pPr>
            <w:r w:rsidRPr="00F7427E">
              <w:rPr>
                <w:rFonts w:cs="Arial"/>
                <w:szCs w:val="20"/>
              </w:rPr>
              <w:t>Periode</w:t>
            </w:r>
            <w:r w:rsidR="00735A49">
              <w:rPr>
                <w:rFonts w:cs="Arial"/>
                <w:szCs w:val="20"/>
              </w:rPr>
              <w:t xml:space="preserve"> </w:t>
            </w:r>
            <w:r w:rsidR="00664A5B">
              <w:rPr>
                <w:rFonts w:cs="Arial"/>
                <w:szCs w:val="20"/>
              </w:rPr>
              <w:t>3</w:t>
            </w:r>
          </w:p>
        </w:tc>
        <w:tc>
          <w:tcPr>
            <w:tcW w:w="2221" w:type="dxa"/>
            <w:shd w:val="clear" w:color="auto" w:fill="auto"/>
            <w:vAlign w:val="center"/>
          </w:tcPr>
          <w:p w14:paraId="132A2C3E" w14:textId="77777777" w:rsidR="00AB745B" w:rsidRPr="00F7427E" w:rsidRDefault="00AB745B" w:rsidP="00F7427E">
            <w:pPr>
              <w:pStyle w:val="Geenafstand"/>
              <w:tabs>
                <w:tab w:val="left" w:pos="284"/>
              </w:tabs>
              <w:spacing w:before="40" w:after="40"/>
              <w:rPr>
                <w:rFonts w:cs="Arial"/>
                <w:szCs w:val="20"/>
              </w:rPr>
            </w:pPr>
          </w:p>
        </w:tc>
      </w:tr>
      <w:tr w:rsidR="009512F4" w:rsidRPr="00F7427E" w14:paraId="60F18BC1" w14:textId="77777777" w:rsidTr="3950D1B6">
        <w:trPr>
          <w:trHeight w:val="350"/>
        </w:trPr>
        <w:tc>
          <w:tcPr>
            <w:tcW w:w="2835" w:type="dxa"/>
            <w:shd w:val="clear" w:color="auto" w:fill="E2EFD9" w:themeFill="accent6" w:themeFillTint="33"/>
            <w:vAlign w:val="center"/>
          </w:tcPr>
          <w:p w14:paraId="3759AF0E" w14:textId="77777777" w:rsidR="00D84DCF"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Schooljaar</w:t>
            </w:r>
          </w:p>
        </w:tc>
        <w:tc>
          <w:tcPr>
            <w:tcW w:w="6663" w:type="dxa"/>
            <w:gridSpan w:val="3"/>
            <w:shd w:val="clear" w:color="auto" w:fill="auto"/>
            <w:vAlign w:val="center"/>
          </w:tcPr>
          <w:p w14:paraId="069D7080" w14:textId="1675E6FC" w:rsidR="00D84DCF" w:rsidRPr="00F7427E" w:rsidRDefault="00193ACF" w:rsidP="3950D1B6">
            <w:pPr>
              <w:pStyle w:val="Geenafstand"/>
              <w:tabs>
                <w:tab w:val="left" w:pos="284"/>
              </w:tabs>
              <w:spacing w:before="40" w:after="40"/>
              <w:rPr>
                <w:rFonts w:cs="Arial"/>
              </w:rPr>
            </w:pPr>
            <w:r>
              <w:rPr>
                <w:rFonts w:cs="Arial"/>
              </w:rPr>
              <w:t>2020-2021</w:t>
            </w:r>
            <w:r w:rsidR="60B1CC58" w:rsidRPr="3950D1B6">
              <w:rPr>
                <w:rFonts w:cs="Arial"/>
              </w:rPr>
              <w:t xml:space="preserve"> </w:t>
            </w:r>
          </w:p>
        </w:tc>
      </w:tr>
      <w:tr w:rsidR="009512F4" w:rsidRPr="00F7427E" w14:paraId="6C4064A7" w14:textId="77777777" w:rsidTr="3950D1B6">
        <w:trPr>
          <w:trHeight w:val="350"/>
        </w:trPr>
        <w:tc>
          <w:tcPr>
            <w:tcW w:w="2835" w:type="dxa"/>
            <w:shd w:val="clear" w:color="auto" w:fill="E2EFD9" w:themeFill="accent6" w:themeFillTint="33"/>
            <w:vAlign w:val="center"/>
          </w:tcPr>
          <w:p w14:paraId="2D8B603A" w14:textId="08FD3B87" w:rsidR="00AB745B" w:rsidRPr="00F7427E" w:rsidRDefault="00AB745B" w:rsidP="00F7427E">
            <w:pPr>
              <w:pStyle w:val="Geenafstand"/>
              <w:tabs>
                <w:tab w:val="left" w:pos="284"/>
              </w:tabs>
              <w:spacing w:before="40" w:after="40"/>
              <w:rPr>
                <w:rFonts w:cs="Arial"/>
                <w:color w:val="000000"/>
                <w:szCs w:val="20"/>
              </w:rPr>
            </w:pPr>
            <w:r w:rsidRPr="00F7427E">
              <w:rPr>
                <w:rFonts w:cs="Arial"/>
                <w:color w:val="000000"/>
                <w:szCs w:val="20"/>
              </w:rPr>
              <w:t xml:space="preserve">Specialisatie </w:t>
            </w:r>
          </w:p>
        </w:tc>
        <w:tc>
          <w:tcPr>
            <w:tcW w:w="6663" w:type="dxa"/>
            <w:gridSpan w:val="3"/>
            <w:shd w:val="clear" w:color="auto" w:fill="auto"/>
            <w:vAlign w:val="center"/>
          </w:tcPr>
          <w:p w14:paraId="56F7673D" w14:textId="0EBA4E5F" w:rsidR="00AB745B" w:rsidRPr="00F7427E" w:rsidRDefault="000B3F0C" w:rsidP="00F7427E">
            <w:pPr>
              <w:pStyle w:val="Geenafstand"/>
              <w:tabs>
                <w:tab w:val="left" w:pos="284"/>
              </w:tabs>
              <w:spacing w:before="40" w:after="40"/>
              <w:rPr>
                <w:rFonts w:cs="Arial"/>
                <w:szCs w:val="20"/>
              </w:rPr>
            </w:pPr>
            <w:r>
              <w:rPr>
                <w:rFonts w:cs="Arial"/>
                <w:szCs w:val="20"/>
              </w:rPr>
              <w:t>Lifestyle, Stad en wijk, Vrijetijd, Water en energie</w:t>
            </w:r>
            <w:r w:rsidR="00725DEE">
              <w:rPr>
                <w:rFonts w:cs="Arial"/>
                <w:szCs w:val="20"/>
              </w:rPr>
              <w:t>, Biobased</w:t>
            </w:r>
          </w:p>
        </w:tc>
      </w:tr>
    </w:tbl>
    <w:p w14:paraId="7D623E2B" w14:textId="77777777" w:rsidR="003A6F7F" w:rsidRPr="00F7427E" w:rsidRDefault="003A6F7F" w:rsidP="00F7427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6747"/>
      </w:tblGrid>
      <w:tr w:rsidR="005278B8" w:rsidRPr="00F7427E" w14:paraId="112D1CEB" w14:textId="77777777" w:rsidTr="0171F119">
        <w:trPr>
          <w:trHeight w:val="372"/>
        </w:trPr>
        <w:tc>
          <w:tcPr>
            <w:tcW w:w="9498" w:type="dxa"/>
            <w:gridSpan w:val="2"/>
            <w:shd w:val="clear" w:color="auto" w:fill="7F7F7F" w:themeFill="text1" w:themeFillTint="80"/>
            <w:vAlign w:val="center"/>
          </w:tcPr>
          <w:p w14:paraId="3CF80037" w14:textId="77777777" w:rsidR="00883492" w:rsidRPr="00F7427E" w:rsidRDefault="002B3FD6" w:rsidP="00F7427E">
            <w:pPr>
              <w:pStyle w:val="Geenafstand"/>
              <w:tabs>
                <w:tab w:val="left" w:pos="284"/>
              </w:tabs>
              <w:jc w:val="center"/>
              <w:rPr>
                <w:rFonts w:cs="Arial"/>
                <w:b/>
                <w:color w:val="FFFFFF"/>
                <w:szCs w:val="20"/>
              </w:rPr>
            </w:pPr>
            <w:r>
              <w:rPr>
                <w:rFonts w:cs="Arial"/>
                <w:b/>
                <w:color w:val="FFFFFF"/>
                <w:szCs w:val="20"/>
              </w:rPr>
              <w:t>Algemene begrippen IBS</w:t>
            </w:r>
          </w:p>
        </w:tc>
      </w:tr>
      <w:tr w:rsidR="009512F4" w:rsidRPr="00F7427E" w14:paraId="4106107D" w14:textId="77777777" w:rsidTr="0171F119">
        <w:trPr>
          <w:trHeight w:val="372"/>
        </w:trPr>
        <w:tc>
          <w:tcPr>
            <w:tcW w:w="2751" w:type="dxa"/>
            <w:shd w:val="clear" w:color="auto" w:fill="7F7F7F" w:themeFill="text1" w:themeFillTint="80"/>
            <w:vAlign w:val="center"/>
          </w:tcPr>
          <w:p w14:paraId="0ABB1C2C" w14:textId="77777777" w:rsidR="00883492" w:rsidRPr="00F7427E" w:rsidRDefault="00883492" w:rsidP="00F7427E">
            <w:pPr>
              <w:pStyle w:val="Geenafstand"/>
              <w:tabs>
                <w:tab w:val="left" w:pos="284"/>
              </w:tabs>
              <w:jc w:val="center"/>
              <w:rPr>
                <w:rFonts w:cs="Arial"/>
                <w:b/>
                <w:color w:val="FFFFFF"/>
                <w:szCs w:val="20"/>
              </w:rPr>
            </w:pPr>
            <w:r w:rsidRPr="00F7427E">
              <w:rPr>
                <w:rFonts w:cs="Arial"/>
                <w:b/>
                <w:color w:val="FFFFFF"/>
                <w:szCs w:val="20"/>
              </w:rPr>
              <w:t>Begrip</w:t>
            </w:r>
          </w:p>
        </w:tc>
        <w:tc>
          <w:tcPr>
            <w:tcW w:w="6747" w:type="dxa"/>
            <w:shd w:val="clear" w:color="auto" w:fill="7F7F7F" w:themeFill="text1" w:themeFillTint="80"/>
            <w:vAlign w:val="center"/>
          </w:tcPr>
          <w:p w14:paraId="47346B52" w14:textId="77777777" w:rsidR="00883492" w:rsidRPr="00F7427E" w:rsidRDefault="00883492" w:rsidP="00F7427E">
            <w:pPr>
              <w:pStyle w:val="Geenafstand"/>
              <w:tabs>
                <w:tab w:val="left" w:pos="284"/>
              </w:tabs>
              <w:jc w:val="center"/>
              <w:rPr>
                <w:rFonts w:cs="Arial"/>
                <w:b/>
                <w:color w:val="FFFFFF"/>
                <w:szCs w:val="20"/>
              </w:rPr>
            </w:pPr>
            <w:r w:rsidRPr="00F7427E">
              <w:rPr>
                <w:rFonts w:cs="Arial"/>
                <w:b/>
                <w:color w:val="FFFFFF"/>
                <w:szCs w:val="20"/>
              </w:rPr>
              <w:t>Toelichting</w:t>
            </w:r>
          </w:p>
        </w:tc>
      </w:tr>
      <w:tr w:rsidR="009512F4" w:rsidRPr="00F7427E" w14:paraId="692B1405" w14:textId="77777777" w:rsidTr="0171F119">
        <w:trPr>
          <w:trHeight w:val="350"/>
        </w:trPr>
        <w:tc>
          <w:tcPr>
            <w:tcW w:w="2751" w:type="dxa"/>
            <w:shd w:val="clear" w:color="auto" w:fill="E2EFD9" w:themeFill="accent6" w:themeFillTint="33"/>
            <w:vAlign w:val="center"/>
          </w:tcPr>
          <w:p w14:paraId="20B3743D" w14:textId="77777777" w:rsidR="004B4475" w:rsidRPr="00F7427E" w:rsidRDefault="004B4475" w:rsidP="004B4475">
            <w:pPr>
              <w:pStyle w:val="Geenafstand"/>
              <w:tabs>
                <w:tab w:val="left" w:pos="284"/>
              </w:tabs>
              <w:spacing w:before="40" w:after="40"/>
              <w:rPr>
                <w:rFonts w:cs="Arial"/>
                <w:color w:val="000000"/>
                <w:szCs w:val="20"/>
              </w:rPr>
            </w:pPr>
            <w:r>
              <w:rPr>
                <w:rFonts w:cs="Arial"/>
                <w:color w:val="000000"/>
                <w:szCs w:val="20"/>
              </w:rPr>
              <w:t>Maatschappelijke ontwikkelingen</w:t>
            </w:r>
          </w:p>
        </w:tc>
        <w:tc>
          <w:tcPr>
            <w:tcW w:w="6747" w:type="dxa"/>
            <w:shd w:val="clear" w:color="auto" w:fill="auto"/>
            <w:vAlign w:val="center"/>
          </w:tcPr>
          <w:p w14:paraId="1F7F000F" w14:textId="77777777" w:rsidR="004B4475" w:rsidRDefault="004B4475" w:rsidP="004B4475">
            <w:pPr>
              <w:pStyle w:val="Geenafstand"/>
              <w:tabs>
                <w:tab w:val="left" w:pos="284"/>
              </w:tabs>
              <w:spacing w:before="40" w:after="40"/>
              <w:rPr>
                <w:rFonts w:cs="Arial"/>
                <w:szCs w:val="20"/>
              </w:rPr>
            </w:pPr>
            <w:r>
              <w:rPr>
                <w:rFonts w:cs="Arial"/>
                <w:szCs w:val="20"/>
              </w:rPr>
              <w:t>Begrippen:</w:t>
            </w:r>
          </w:p>
          <w:p w14:paraId="2826DE68" w14:textId="11641F7A" w:rsidR="004B4475" w:rsidRPr="0047769E" w:rsidRDefault="004B4475" w:rsidP="5D54F378">
            <w:pPr>
              <w:pStyle w:val="Geenafstand"/>
              <w:numPr>
                <w:ilvl w:val="0"/>
                <w:numId w:val="2"/>
              </w:numPr>
              <w:tabs>
                <w:tab w:val="left" w:pos="284"/>
              </w:tabs>
              <w:spacing w:before="40" w:after="40"/>
              <w:rPr>
                <w:rFonts w:cs="Arial"/>
              </w:rPr>
            </w:pPr>
            <w:r w:rsidRPr="5D54F378">
              <w:rPr>
                <w:rFonts w:cs="Arial"/>
              </w:rPr>
              <w:t>Je kunt de definitie geven van het begrip en je kunt maatschappelijke thema’s benoemen.</w:t>
            </w:r>
          </w:p>
          <w:p w14:paraId="62120A89" w14:textId="77777777" w:rsidR="004B4475" w:rsidRPr="00F7427E" w:rsidRDefault="004B4475" w:rsidP="5D54F378">
            <w:pPr>
              <w:pStyle w:val="Geenafstand"/>
              <w:numPr>
                <w:ilvl w:val="0"/>
                <w:numId w:val="2"/>
              </w:numPr>
              <w:tabs>
                <w:tab w:val="left" w:pos="284"/>
              </w:tabs>
              <w:spacing w:before="40" w:after="40"/>
              <w:rPr>
                <w:rFonts w:cs="Arial"/>
              </w:rPr>
            </w:pPr>
            <w:r w:rsidRPr="5D54F378">
              <w:rPr>
                <w:rFonts w:cs="Arial"/>
              </w:rPr>
              <w:t>Je kan trends benoemen vanuit het sociale domein.</w:t>
            </w:r>
          </w:p>
        </w:tc>
      </w:tr>
      <w:tr w:rsidR="009512F4" w:rsidRPr="00F7427E" w14:paraId="274E0768" w14:textId="77777777" w:rsidTr="0171F119">
        <w:trPr>
          <w:trHeight w:val="350"/>
        </w:trPr>
        <w:tc>
          <w:tcPr>
            <w:tcW w:w="2751" w:type="dxa"/>
            <w:shd w:val="clear" w:color="auto" w:fill="E2EFD9" w:themeFill="accent6" w:themeFillTint="33"/>
            <w:vAlign w:val="center"/>
          </w:tcPr>
          <w:p w14:paraId="72CFEF06" w14:textId="77777777" w:rsidR="00837217" w:rsidRPr="00F7427E" w:rsidRDefault="00C55265" w:rsidP="00F7427E">
            <w:pPr>
              <w:pStyle w:val="Geenafstand"/>
              <w:tabs>
                <w:tab w:val="left" w:pos="284"/>
              </w:tabs>
              <w:spacing w:before="40" w:after="40"/>
              <w:rPr>
                <w:rFonts w:cs="Arial"/>
                <w:color w:val="000000"/>
                <w:szCs w:val="20"/>
              </w:rPr>
            </w:pPr>
            <w:proofErr w:type="spellStart"/>
            <w:r>
              <w:rPr>
                <w:rFonts w:cs="Arial"/>
                <w:color w:val="000000"/>
                <w:szCs w:val="20"/>
              </w:rPr>
              <w:t>Stakeholderm</w:t>
            </w:r>
            <w:r w:rsidR="00587EFD">
              <w:rPr>
                <w:rFonts w:cs="Arial"/>
                <w:color w:val="000000"/>
                <w:szCs w:val="20"/>
              </w:rPr>
              <w:t>apping</w:t>
            </w:r>
            <w:proofErr w:type="spellEnd"/>
          </w:p>
        </w:tc>
        <w:tc>
          <w:tcPr>
            <w:tcW w:w="6747" w:type="dxa"/>
            <w:shd w:val="clear" w:color="auto" w:fill="auto"/>
            <w:vAlign w:val="center"/>
          </w:tcPr>
          <w:p w14:paraId="602876F8" w14:textId="77777777" w:rsidR="00360ECE" w:rsidRDefault="000B3AA0" w:rsidP="00697FAA">
            <w:pPr>
              <w:pStyle w:val="Geenafstand"/>
              <w:numPr>
                <w:ilvl w:val="0"/>
                <w:numId w:val="9"/>
              </w:numPr>
              <w:tabs>
                <w:tab w:val="left" w:pos="284"/>
              </w:tabs>
              <w:spacing w:before="40" w:after="40"/>
              <w:rPr>
                <w:rFonts w:cs="Arial"/>
                <w:szCs w:val="20"/>
              </w:rPr>
            </w:pPr>
            <w:r>
              <w:rPr>
                <w:rFonts w:cs="Arial"/>
                <w:szCs w:val="20"/>
              </w:rPr>
              <w:t>J</w:t>
            </w:r>
            <w:r w:rsidR="00587EFD">
              <w:rPr>
                <w:rFonts w:cs="Arial"/>
                <w:szCs w:val="20"/>
              </w:rPr>
              <w:t xml:space="preserve">e kunt het doel en voordeel van </w:t>
            </w:r>
            <w:proofErr w:type="spellStart"/>
            <w:r w:rsidR="00587EFD">
              <w:rPr>
                <w:rFonts w:cs="Arial"/>
                <w:szCs w:val="20"/>
              </w:rPr>
              <w:t>stakeholdermapping</w:t>
            </w:r>
            <w:proofErr w:type="spellEnd"/>
            <w:r w:rsidR="00587EFD">
              <w:rPr>
                <w:rFonts w:cs="Arial"/>
                <w:szCs w:val="20"/>
              </w:rPr>
              <w:t xml:space="preserve"> omschrijven</w:t>
            </w:r>
          </w:p>
          <w:p w14:paraId="53094FFA" w14:textId="580CF87D" w:rsidR="00F15C14" w:rsidRPr="000B3AA0" w:rsidRDefault="00587EFD" w:rsidP="000B3AA0">
            <w:pPr>
              <w:pStyle w:val="Geenafstand"/>
              <w:numPr>
                <w:ilvl w:val="0"/>
                <w:numId w:val="9"/>
              </w:numPr>
              <w:tabs>
                <w:tab w:val="left" w:pos="284"/>
              </w:tabs>
              <w:spacing w:before="40" w:after="40"/>
              <w:rPr>
                <w:rFonts w:cs="Arial"/>
                <w:szCs w:val="20"/>
              </w:rPr>
            </w:pPr>
            <w:r>
              <w:rPr>
                <w:rFonts w:cs="Arial"/>
                <w:szCs w:val="20"/>
              </w:rPr>
              <w:t>Je kent het verschil tussen interne-, externe- en interface stakeholders en kan dit onderscheid maken binnen een project</w:t>
            </w:r>
          </w:p>
        </w:tc>
      </w:tr>
      <w:tr w:rsidR="009512F4" w:rsidRPr="00F7427E" w14:paraId="0362EFAE" w14:textId="77777777" w:rsidTr="0171F119">
        <w:trPr>
          <w:trHeight w:val="350"/>
        </w:trPr>
        <w:tc>
          <w:tcPr>
            <w:tcW w:w="2751" w:type="dxa"/>
            <w:shd w:val="clear" w:color="auto" w:fill="E2EFD9" w:themeFill="accent6" w:themeFillTint="33"/>
            <w:vAlign w:val="center"/>
          </w:tcPr>
          <w:p w14:paraId="777EF599" w14:textId="77777777" w:rsidR="00837217" w:rsidRPr="00F7427E" w:rsidRDefault="00C55265" w:rsidP="00F7427E">
            <w:pPr>
              <w:pStyle w:val="Geenafstand"/>
              <w:tabs>
                <w:tab w:val="left" w:pos="284"/>
              </w:tabs>
              <w:spacing w:before="40" w:after="40"/>
              <w:rPr>
                <w:rFonts w:cs="Arial"/>
                <w:color w:val="000000"/>
                <w:szCs w:val="20"/>
              </w:rPr>
            </w:pPr>
            <w:r>
              <w:rPr>
                <w:rFonts w:cs="Arial"/>
                <w:color w:val="000000"/>
                <w:szCs w:val="20"/>
              </w:rPr>
              <w:t>Stakeholder</w:t>
            </w:r>
            <w:r w:rsidR="00587EFD">
              <w:rPr>
                <w:rFonts w:cs="Arial"/>
                <w:color w:val="000000"/>
                <w:szCs w:val="20"/>
              </w:rPr>
              <w:t>analyse</w:t>
            </w:r>
          </w:p>
        </w:tc>
        <w:tc>
          <w:tcPr>
            <w:tcW w:w="6747" w:type="dxa"/>
            <w:shd w:val="clear" w:color="auto" w:fill="auto"/>
            <w:vAlign w:val="center"/>
          </w:tcPr>
          <w:p w14:paraId="078B3AFF" w14:textId="0CA80A21" w:rsidR="00975D1E" w:rsidRPr="00F7427E" w:rsidRDefault="00587EFD" w:rsidP="00F7427E">
            <w:pPr>
              <w:pStyle w:val="Geenafstand"/>
              <w:numPr>
                <w:ilvl w:val="0"/>
                <w:numId w:val="10"/>
              </w:numPr>
              <w:tabs>
                <w:tab w:val="left" w:pos="284"/>
              </w:tabs>
              <w:spacing w:before="40" w:after="40"/>
              <w:rPr>
                <w:rFonts w:cs="Arial"/>
                <w:szCs w:val="20"/>
              </w:rPr>
            </w:pPr>
            <w:r w:rsidRPr="5D54F378">
              <w:rPr>
                <w:rFonts w:cs="Arial"/>
              </w:rPr>
              <w:t xml:space="preserve">Je kan een analyse toepassen om </w:t>
            </w:r>
            <w:r w:rsidR="0ABE160E" w:rsidRPr="5D54F378">
              <w:rPr>
                <w:rFonts w:cs="Arial"/>
              </w:rPr>
              <w:t xml:space="preserve">aan te geven </w:t>
            </w:r>
            <w:r w:rsidRPr="5D54F378">
              <w:rPr>
                <w:rFonts w:cs="Arial"/>
              </w:rPr>
              <w:t>of partijen primaire of secundaire stakeholders zijn</w:t>
            </w:r>
          </w:p>
        </w:tc>
      </w:tr>
      <w:tr w:rsidR="009512F4" w:rsidRPr="00F7427E" w14:paraId="28E379CF" w14:textId="77777777" w:rsidTr="0171F119">
        <w:trPr>
          <w:trHeight w:val="350"/>
        </w:trPr>
        <w:tc>
          <w:tcPr>
            <w:tcW w:w="2751" w:type="dxa"/>
            <w:shd w:val="clear" w:color="auto" w:fill="E2EFD9" w:themeFill="accent6" w:themeFillTint="33"/>
            <w:vAlign w:val="center"/>
          </w:tcPr>
          <w:p w14:paraId="05918BAE" w14:textId="77777777" w:rsidR="00837217" w:rsidRPr="00F7427E" w:rsidRDefault="00587EFD" w:rsidP="00F7427E">
            <w:pPr>
              <w:pStyle w:val="Geenafstand"/>
              <w:tabs>
                <w:tab w:val="left" w:pos="284"/>
              </w:tabs>
              <w:spacing w:before="40" w:after="40"/>
              <w:rPr>
                <w:rFonts w:cs="Arial"/>
                <w:color w:val="000000"/>
                <w:szCs w:val="20"/>
              </w:rPr>
            </w:pPr>
            <w:r>
              <w:rPr>
                <w:rFonts w:cs="Arial"/>
                <w:color w:val="000000"/>
                <w:szCs w:val="20"/>
              </w:rPr>
              <w:t>Krachtenveldanalyse</w:t>
            </w:r>
          </w:p>
        </w:tc>
        <w:tc>
          <w:tcPr>
            <w:tcW w:w="6747" w:type="dxa"/>
            <w:shd w:val="clear" w:color="auto" w:fill="auto"/>
            <w:vAlign w:val="center"/>
          </w:tcPr>
          <w:p w14:paraId="3568261F" w14:textId="76D89564" w:rsidR="00587EFD" w:rsidRDefault="00587EFD" w:rsidP="00697FAA">
            <w:pPr>
              <w:pStyle w:val="Geenafstand"/>
              <w:numPr>
                <w:ilvl w:val="0"/>
                <w:numId w:val="11"/>
              </w:numPr>
              <w:tabs>
                <w:tab w:val="left" w:pos="284"/>
              </w:tabs>
              <w:spacing w:before="40" w:after="40"/>
              <w:rPr>
                <w:rFonts w:cs="Arial"/>
                <w:szCs w:val="20"/>
              </w:rPr>
            </w:pPr>
            <w:r>
              <w:rPr>
                <w:rFonts w:cs="Arial"/>
                <w:szCs w:val="20"/>
              </w:rPr>
              <w:t xml:space="preserve">Je </w:t>
            </w:r>
            <w:r w:rsidR="003C03FA">
              <w:rPr>
                <w:rFonts w:cs="Arial"/>
                <w:szCs w:val="20"/>
              </w:rPr>
              <w:t>kan</w:t>
            </w:r>
            <w:r>
              <w:rPr>
                <w:rFonts w:cs="Arial"/>
                <w:szCs w:val="20"/>
              </w:rPr>
              <w:t xml:space="preserve"> </w:t>
            </w:r>
            <w:r w:rsidR="00D950E7">
              <w:rPr>
                <w:rFonts w:cs="Arial"/>
                <w:szCs w:val="20"/>
              </w:rPr>
              <w:t xml:space="preserve">benoemen wat een </w:t>
            </w:r>
            <w:r>
              <w:rPr>
                <w:rFonts w:cs="Arial"/>
                <w:szCs w:val="20"/>
              </w:rPr>
              <w:t xml:space="preserve">krachtenveldanalyse </w:t>
            </w:r>
            <w:r w:rsidR="00D950E7">
              <w:rPr>
                <w:rFonts w:cs="Arial"/>
                <w:szCs w:val="20"/>
              </w:rPr>
              <w:t xml:space="preserve">is en waarvoor deze wordt gebruikt </w:t>
            </w:r>
          </w:p>
          <w:p w14:paraId="70DEA817" w14:textId="0356D775" w:rsidR="00975D1E" w:rsidRPr="000B3AA0" w:rsidRDefault="00587EFD" w:rsidP="00F7427E">
            <w:pPr>
              <w:pStyle w:val="Geenafstand"/>
              <w:numPr>
                <w:ilvl w:val="0"/>
                <w:numId w:val="11"/>
              </w:numPr>
              <w:tabs>
                <w:tab w:val="left" w:pos="284"/>
              </w:tabs>
              <w:spacing w:before="40" w:after="40"/>
              <w:rPr>
                <w:rFonts w:cs="Arial"/>
              </w:rPr>
            </w:pPr>
            <w:r w:rsidRPr="5D54F378">
              <w:rPr>
                <w:rFonts w:cs="Arial"/>
              </w:rPr>
              <w:t xml:space="preserve">Je </w:t>
            </w:r>
            <w:r w:rsidR="00F15C14" w:rsidRPr="5D54F378">
              <w:rPr>
                <w:rFonts w:cs="Arial"/>
              </w:rPr>
              <w:t>kan</w:t>
            </w:r>
            <w:r w:rsidRPr="5D54F378">
              <w:rPr>
                <w:rFonts w:cs="Arial"/>
              </w:rPr>
              <w:t xml:space="preserve"> </w:t>
            </w:r>
            <w:r w:rsidR="003C03FA">
              <w:rPr>
                <w:rFonts w:cs="Arial"/>
              </w:rPr>
              <w:t>de verschillende</w:t>
            </w:r>
            <w:r w:rsidR="000B3AA0">
              <w:rPr>
                <w:rFonts w:cs="Arial"/>
              </w:rPr>
              <w:t xml:space="preserve"> soorten</w:t>
            </w:r>
            <w:r w:rsidR="003C03FA">
              <w:rPr>
                <w:rFonts w:cs="Arial"/>
              </w:rPr>
              <w:t xml:space="preserve"> spelers benoemen en </w:t>
            </w:r>
            <w:r w:rsidR="000B3AA0">
              <w:rPr>
                <w:rFonts w:cs="Arial"/>
              </w:rPr>
              <w:t>toelichten.</w:t>
            </w:r>
          </w:p>
        </w:tc>
      </w:tr>
      <w:tr w:rsidR="009512F4" w:rsidRPr="00F7427E" w14:paraId="58A9334D" w14:textId="77777777" w:rsidTr="0171F119">
        <w:trPr>
          <w:trHeight w:val="350"/>
        </w:trPr>
        <w:tc>
          <w:tcPr>
            <w:tcW w:w="2751" w:type="dxa"/>
            <w:shd w:val="clear" w:color="auto" w:fill="E2EFD9" w:themeFill="accent6" w:themeFillTint="33"/>
            <w:vAlign w:val="center"/>
          </w:tcPr>
          <w:p w14:paraId="39C4D2FD" w14:textId="469AE661" w:rsidR="00837217" w:rsidRPr="002C47C7" w:rsidRDefault="3B60C12E" w:rsidP="66008AE7">
            <w:pPr>
              <w:pStyle w:val="Geenafstand"/>
              <w:spacing w:before="40" w:after="40" w:line="259" w:lineRule="auto"/>
            </w:pPr>
            <w:r w:rsidRPr="002C47C7">
              <w:rPr>
                <w:rFonts w:cs="Arial"/>
                <w:color w:val="000000" w:themeColor="text1"/>
              </w:rPr>
              <w:t>Projectvaardigheden</w:t>
            </w:r>
          </w:p>
        </w:tc>
        <w:tc>
          <w:tcPr>
            <w:tcW w:w="6747" w:type="dxa"/>
            <w:shd w:val="clear" w:color="auto" w:fill="auto"/>
            <w:vAlign w:val="center"/>
          </w:tcPr>
          <w:p w14:paraId="425EB379" w14:textId="2597CEBE" w:rsidR="3B60C12E" w:rsidRPr="002C47C7" w:rsidRDefault="3B60C12E" w:rsidP="00F82EE7">
            <w:pPr>
              <w:pStyle w:val="Geenafstand"/>
              <w:numPr>
                <w:ilvl w:val="0"/>
                <w:numId w:val="31"/>
              </w:numPr>
              <w:spacing w:before="40" w:after="40" w:line="259" w:lineRule="auto"/>
            </w:pPr>
            <w:r w:rsidRPr="002C47C7">
              <w:rPr>
                <w:rFonts w:cs="Arial"/>
              </w:rPr>
              <w:t xml:space="preserve">Je kunt de </w:t>
            </w:r>
            <w:proofErr w:type="spellStart"/>
            <w:r w:rsidRPr="002C47C7">
              <w:rPr>
                <w:rFonts w:cs="Arial"/>
              </w:rPr>
              <w:t>beheersaspecten</w:t>
            </w:r>
            <w:proofErr w:type="spellEnd"/>
            <w:r w:rsidRPr="002C47C7">
              <w:rPr>
                <w:rFonts w:cs="Arial"/>
              </w:rPr>
              <w:t xml:space="preserve"> van een project benoemen en toepassen (GIFKOT)</w:t>
            </w:r>
          </w:p>
          <w:p w14:paraId="5B3314F9" w14:textId="2A1BDC86" w:rsidR="3B60C12E" w:rsidRPr="002C47C7" w:rsidRDefault="3B60C12E" w:rsidP="00475ABC">
            <w:pPr>
              <w:pStyle w:val="Geenafstand"/>
              <w:numPr>
                <w:ilvl w:val="0"/>
                <w:numId w:val="31"/>
              </w:numPr>
              <w:spacing w:before="40" w:after="40" w:line="259" w:lineRule="auto"/>
            </w:pPr>
            <w:r w:rsidRPr="002C47C7">
              <w:rPr>
                <w:rFonts w:cs="Arial"/>
              </w:rPr>
              <w:t>Je kunt PDCA-cyclus uitleggen en toepassen</w:t>
            </w:r>
          </w:p>
          <w:p w14:paraId="1CCADC33" w14:textId="77777777" w:rsidR="00475ABC" w:rsidRPr="002C47C7" w:rsidRDefault="4AC5CE22" w:rsidP="00475ABC">
            <w:pPr>
              <w:pStyle w:val="Geenafstand"/>
              <w:numPr>
                <w:ilvl w:val="0"/>
                <w:numId w:val="31"/>
              </w:numPr>
              <w:spacing w:before="40" w:after="40" w:line="259" w:lineRule="auto"/>
            </w:pPr>
            <w:r w:rsidRPr="002C47C7">
              <w:rPr>
                <w:rFonts w:cs="Arial"/>
              </w:rPr>
              <w:t>Interne- en externe communicatie</w:t>
            </w:r>
          </w:p>
          <w:p w14:paraId="2D513D06" w14:textId="77777777" w:rsidR="00475ABC" w:rsidRPr="002C47C7" w:rsidRDefault="4AC5CE22" w:rsidP="00475ABC">
            <w:pPr>
              <w:pStyle w:val="Geenafstand"/>
              <w:numPr>
                <w:ilvl w:val="0"/>
                <w:numId w:val="31"/>
              </w:numPr>
              <w:spacing w:before="40" w:after="40" w:line="259" w:lineRule="auto"/>
            </w:pPr>
            <w:r w:rsidRPr="002C47C7">
              <w:rPr>
                <w:rFonts w:cs="Arial"/>
              </w:rPr>
              <w:t>LSD</w:t>
            </w:r>
            <w:r w:rsidR="38BCC6C2" w:rsidRPr="002C47C7">
              <w:rPr>
                <w:rFonts w:cs="Arial"/>
              </w:rPr>
              <w:t>-</w:t>
            </w:r>
            <w:r w:rsidRPr="002C47C7">
              <w:rPr>
                <w:rFonts w:cs="Arial"/>
              </w:rPr>
              <w:t xml:space="preserve">techniek benoemen en toepassen </w:t>
            </w:r>
          </w:p>
          <w:p w14:paraId="22635B10" w14:textId="568CFB17" w:rsidR="00975D1E" w:rsidRPr="002C47C7" w:rsidRDefault="13BF7F48" w:rsidP="66008AE7">
            <w:pPr>
              <w:pStyle w:val="Geenafstand"/>
              <w:numPr>
                <w:ilvl w:val="0"/>
                <w:numId w:val="31"/>
              </w:numPr>
              <w:spacing w:before="40" w:after="40" w:line="259" w:lineRule="auto"/>
              <w:rPr>
                <w:rFonts w:cs="Arial"/>
              </w:rPr>
            </w:pPr>
            <w:r w:rsidRPr="002C47C7">
              <w:rPr>
                <w:rFonts w:cs="Arial"/>
              </w:rPr>
              <w:t>Wat is verwachtingsmanagement en hoe pas je dit toe in gesprekken</w:t>
            </w:r>
          </w:p>
        </w:tc>
      </w:tr>
      <w:tr w:rsidR="009512F4" w:rsidRPr="00F7427E" w14:paraId="7064A21F" w14:textId="77777777" w:rsidTr="0171F119">
        <w:trPr>
          <w:trHeight w:val="350"/>
        </w:trPr>
        <w:tc>
          <w:tcPr>
            <w:tcW w:w="2751" w:type="dxa"/>
            <w:shd w:val="clear" w:color="auto" w:fill="E2EFD9" w:themeFill="accent6" w:themeFillTint="33"/>
            <w:vAlign w:val="center"/>
          </w:tcPr>
          <w:p w14:paraId="008692C5" w14:textId="59DDE151" w:rsidR="00FB23A7" w:rsidRPr="002C47C7" w:rsidRDefault="00FB23A7" w:rsidP="66008AE7">
            <w:pPr>
              <w:pStyle w:val="Geenafstand"/>
              <w:spacing w:before="40" w:after="40" w:line="259" w:lineRule="auto"/>
              <w:rPr>
                <w:rFonts w:cs="Arial"/>
                <w:color w:val="000000" w:themeColor="text1"/>
              </w:rPr>
            </w:pPr>
            <w:r w:rsidRPr="002C47C7">
              <w:rPr>
                <w:rFonts w:cs="Arial"/>
                <w:color w:val="000000" w:themeColor="text1"/>
              </w:rPr>
              <w:t>Communicatie</w:t>
            </w:r>
          </w:p>
        </w:tc>
        <w:tc>
          <w:tcPr>
            <w:tcW w:w="6747" w:type="dxa"/>
            <w:shd w:val="clear" w:color="auto" w:fill="auto"/>
            <w:vAlign w:val="center"/>
          </w:tcPr>
          <w:p w14:paraId="0E208BA8" w14:textId="77777777" w:rsidR="00FB23A7" w:rsidRPr="00085162" w:rsidRDefault="0012410C" w:rsidP="00FB23A7">
            <w:pPr>
              <w:pStyle w:val="Geenafstand"/>
              <w:numPr>
                <w:ilvl w:val="0"/>
                <w:numId w:val="32"/>
              </w:numPr>
              <w:spacing w:before="40" w:after="40" w:line="259" w:lineRule="auto"/>
              <w:rPr>
                <w:rFonts w:cs="Arial"/>
              </w:rPr>
            </w:pPr>
            <w:r w:rsidRPr="00085162">
              <w:rPr>
                <w:rFonts w:cs="Arial"/>
              </w:rPr>
              <w:t>Fasen in een communicatieproces benoemen en herkennen</w:t>
            </w:r>
          </w:p>
          <w:p w14:paraId="60C465FA" w14:textId="77777777" w:rsidR="0012410C" w:rsidRPr="00085162" w:rsidRDefault="002A44DF" w:rsidP="00FB23A7">
            <w:pPr>
              <w:pStyle w:val="Geenafstand"/>
              <w:numPr>
                <w:ilvl w:val="0"/>
                <w:numId w:val="32"/>
              </w:numPr>
              <w:spacing w:before="40" w:after="40" w:line="259" w:lineRule="auto"/>
              <w:rPr>
                <w:rFonts w:cs="Arial"/>
              </w:rPr>
            </w:pPr>
            <w:r w:rsidRPr="00085162">
              <w:rPr>
                <w:rFonts w:cs="Arial"/>
              </w:rPr>
              <w:t>Onderdelen in een communicatieproces benoemen en herkennen</w:t>
            </w:r>
          </w:p>
          <w:p w14:paraId="6566C509" w14:textId="77777777" w:rsidR="00085162" w:rsidRDefault="00F31DFA" w:rsidP="00085162">
            <w:pPr>
              <w:pStyle w:val="Geenafstand"/>
              <w:numPr>
                <w:ilvl w:val="0"/>
                <w:numId w:val="32"/>
              </w:numPr>
              <w:spacing w:before="40" w:after="40" w:line="259" w:lineRule="auto"/>
              <w:rPr>
                <w:rFonts w:cs="Arial"/>
              </w:rPr>
            </w:pPr>
            <w:r w:rsidRPr="00085162">
              <w:rPr>
                <w:rFonts w:cs="Arial"/>
              </w:rPr>
              <w:t xml:space="preserve">Je kunt het model van De </w:t>
            </w:r>
            <w:proofErr w:type="spellStart"/>
            <w:r w:rsidRPr="00085162">
              <w:rPr>
                <w:rFonts w:cs="Arial"/>
              </w:rPr>
              <w:t>Bono</w:t>
            </w:r>
            <w:proofErr w:type="spellEnd"/>
            <w:r w:rsidRPr="00085162">
              <w:rPr>
                <w:rFonts w:cs="Arial"/>
              </w:rPr>
              <w:t xml:space="preserve"> toepassen. </w:t>
            </w:r>
          </w:p>
          <w:p w14:paraId="45B94A4F" w14:textId="56932106" w:rsidR="00B46694" w:rsidRPr="002C47C7" w:rsidRDefault="006F05A6" w:rsidP="00085162">
            <w:pPr>
              <w:pStyle w:val="Geenafstand"/>
              <w:numPr>
                <w:ilvl w:val="0"/>
                <w:numId w:val="32"/>
              </w:numPr>
              <w:spacing w:before="40" w:after="40" w:line="259" w:lineRule="auto"/>
              <w:rPr>
                <w:rFonts w:cs="Arial"/>
              </w:rPr>
            </w:pPr>
            <w:r w:rsidRPr="00085162">
              <w:rPr>
                <w:rFonts w:cs="Arial"/>
              </w:rPr>
              <w:t xml:space="preserve">Model van </w:t>
            </w:r>
            <w:proofErr w:type="spellStart"/>
            <w:r w:rsidRPr="00085162">
              <w:rPr>
                <w:rFonts w:cs="Arial"/>
              </w:rPr>
              <w:t>Arcon</w:t>
            </w:r>
            <w:proofErr w:type="spellEnd"/>
            <w:r w:rsidRPr="00085162">
              <w:rPr>
                <w:rFonts w:cs="Arial"/>
              </w:rPr>
              <w:t xml:space="preserve">, de methode van de 6 B’s, </w:t>
            </w:r>
            <w:r w:rsidR="00D85ED6" w:rsidRPr="00085162">
              <w:rPr>
                <w:rFonts w:cs="Arial"/>
              </w:rPr>
              <w:t>benoemen en toepassen bij het werven van vrijwilligers.</w:t>
            </w:r>
          </w:p>
        </w:tc>
      </w:tr>
      <w:tr w:rsidR="009512F4" w:rsidRPr="00F7427E" w14:paraId="15237EDA" w14:textId="77777777" w:rsidTr="0171F119">
        <w:trPr>
          <w:trHeight w:val="350"/>
        </w:trPr>
        <w:tc>
          <w:tcPr>
            <w:tcW w:w="2751" w:type="dxa"/>
            <w:shd w:val="clear" w:color="auto" w:fill="E2EFD9" w:themeFill="accent6" w:themeFillTint="33"/>
            <w:vAlign w:val="center"/>
          </w:tcPr>
          <w:p w14:paraId="018F03D2" w14:textId="1F4FA311" w:rsidR="000B3AA0" w:rsidRPr="002C47C7" w:rsidRDefault="000B3AA0" w:rsidP="66008AE7">
            <w:pPr>
              <w:pStyle w:val="Geenafstand"/>
              <w:spacing w:before="40" w:after="40" w:line="259" w:lineRule="auto"/>
              <w:rPr>
                <w:rFonts w:cs="Arial"/>
                <w:color w:val="000000" w:themeColor="text1"/>
              </w:rPr>
            </w:pPr>
            <w:r w:rsidRPr="002C47C7">
              <w:rPr>
                <w:rFonts w:cs="Arial"/>
                <w:color w:val="000000" w:themeColor="text1"/>
              </w:rPr>
              <w:t>Conflicthantering</w:t>
            </w:r>
          </w:p>
        </w:tc>
        <w:tc>
          <w:tcPr>
            <w:tcW w:w="6747" w:type="dxa"/>
            <w:shd w:val="clear" w:color="auto" w:fill="auto"/>
            <w:vAlign w:val="center"/>
          </w:tcPr>
          <w:p w14:paraId="34E94828" w14:textId="77777777" w:rsidR="000B3AA0" w:rsidRPr="002C47C7" w:rsidRDefault="000B3AA0" w:rsidP="000B3AA0">
            <w:pPr>
              <w:pStyle w:val="Geenafstand"/>
              <w:numPr>
                <w:ilvl w:val="0"/>
                <w:numId w:val="34"/>
              </w:numPr>
              <w:spacing w:before="40" w:after="40" w:line="259" w:lineRule="auto"/>
              <w:rPr>
                <w:rFonts w:cs="Arial"/>
              </w:rPr>
            </w:pPr>
            <w:r w:rsidRPr="002C47C7">
              <w:rPr>
                <w:rFonts w:cs="Arial"/>
              </w:rPr>
              <w:t xml:space="preserve">Je kunt uitleggen waardoor conflicten kunnen ontstaan </w:t>
            </w:r>
          </w:p>
          <w:p w14:paraId="669249BB" w14:textId="1FB2B5AA" w:rsidR="000B3AA0" w:rsidRPr="002C47C7" w:rsidRDefault="000B3AA0" w:rsidP="000B3AA0">
            <w:pPr>
              <w:pStyle w:val="Geenafstand"/>
              <w:numPr>
                <w:ilvl w:val="0"/>
                <w:numId w:val="34"/>
              </w:numPr>
              <w:spacing w:before="40" w:after="40" w:line="259" w:lineRule="auto"/>
              <w:rPr>
                <w:rFonts w:cs="Arial"/>
              </w:rPr>
            </w:pPr>
            <w:r w:rsidRPr="002C47C7">
              <w:rPr>
                <w:rFonts w:cs="Arial"/>
              </w:rPr>
              <w:t>Soorten conflicten</w:t>
            </w:r>
            <w:r w:rsidR="008A1A04" w:rsidRPr="002C47C7">
              <w:rPr>
                <w:rFonts w:cs="Arial"/>
              </w:rPr>
              <w:t xml:space="preserve"> (Mastenbroek)</w:t>
            </w:r>
            <w:r w:rsidRPr="002C47C7">
              <w:rPr>
                <w:rFonts w:cs="Arial"/>
              </w:rPr>
              <w:t xml:space="preserve"> en stijlen </w:t>
            </w:r>
            <w:r w:rsidR="008A1A04" w:rsidRPr="002C47C7">
              <w:rPr>
                <w:rFonts w:cs="Arial"/>
              </w:rPr>
              <w:t>(</w:t>
            </w:r>
            <w:proofErr w:type="spellStart"/>
            <w:r w:rsidR="008A1A04" w:rsidRPr="002C47C7">
              <w:rPr>
                <w:rFonts w:cs="Arial"/>
              </w:rPr>
              <w:t>Kilmann</w:t>
            </w:r>
            <w:proofErr w:type="spellEnd"/>
            <w:r w:rsidR="008A1A04" w:rsidRPr="002C47C7">
              <w:rPr>
                <w:rFonts w:cs="Arial"/>
              </w:rPr>
              <w:t xml:space="preserve">) </w:t>
            </w:r>
            <w:r w:rsidRPr="002C47C7">
              <w:rPr>
                <w:rFonts w:cs="Arial"/>
              </w:rPr>
              <w:t xml:space="preserve">om </w:t>
            </w:r>
            <w:proofErr w:type="spellStart"/>
            <w:r w:rsidR="008A1A04" w:rsidRPr="002C47C7">
              <w:rPr>
                <w:rFonts w:cs="Arial"/>
              </w:rPr>
              <w:t>om</w:t>
            </w:r>
            <w:proofErr w:type="spellEnd"/>
            <w:r w:rsidR="008A1A04" w:rsidRPr="002C47C7">
              <w:rPr>
                <w:rFonts w:cs="Arial"/>
              </w:rPr>
              <w:t xml:space="preserve"> </w:t>
            </w:r>
            <w:r w:rsidRPr="002C47C7">
              <w:rPr>
                <w:rFonts w:cs="Arial"/>
              </w:rPr>
              <w:t>te gaan met conflicten</w:t>
            </w:r>
          </w:p>
        </w:tc>
      </w:tr>
      <w:tr w:rsidR="009512F4" w:rsidRPr="00F7427E" w14:paraId="6A9104C2" w14:textId="77777777" w:rsidTr="0171F119">
        <w:trPr>
          <w:trHeight w:val="350"/>
        </w:trPr>
        <w:tc>
          <w:tcPr>
            <w:tcW w:w="2751" w:type="dxa"/>
            <w:shd w:val="clear" w:color="auto" w:fill="E2EFD9" w:themeFill="accent6" w:themeFillTint="33"/>
            <w:vAlign w:val="center"/>
          </w:tcPr>
          <w:p w14:paraId="29089EE8" w14:textId="6AF5EDEE" w:rsidR="00AB1C9B" w:rsidRPr="002C47C7" w:rsidRDefault="008A1A04" w:rsidP="00F7427E">
            <w:pPr>
              <w:pStyle w:val="Geenafstand"/>
              <w:tabs>
                <w:tab w:val="left" w:pos="284"/>
              </w:tabs>
              <w:spacing w:before="40" w:after="40"/>
              <w:rPr>
                <w:rFonts w:cs="Arial"/>
                <w:color w:val="000000"/>
                <w:szCs w:val="20"/>
              </w:rPr>
            </w:pPr>
            <w:r w:rsidRPr="002C47C7">
              <w:rPr>
                <w:rFonts w:cs="Arial"/>
                <w:color w:val="000000"/>
                <w:szCs w:val="20"/>
              </w:rPr>
              <w:t>Projectfasering</w:t>
            </w:r>
          </w:p>
          <w:p w14:paraId="4AC4E2DA" w14:textId="77777777" w:rsidR="006C6178" w:rsidRPr="002C47C7" w:rsidRDefault="006C6178" w:rsidP="00F7427E">
            <w:pPr>
              <w:pStyle w:val="Geenafstand"/>
              <w:tabs>
                <w:tab w:val="left" w:pos="284"/>
              </w:tabs>
              <w:spacing w:before="40" w:after="40"/>
              <w:rPr>
                <w:rFonts w:cs="Arial"/>
                <w:color w:val="000000"/>
                <w:szCs w:val="20"/>
              </w:rPr>
            </w:pPr>
          </w:p>
        </w:tc>
        <w:tc>
          <w:tcPr>
            <w:tcW w:w="6747" w:type="dxa"/>
            <w:shd w:val="clear" w:color="auto" w:fill="auto"/>
            <w:vAlign w:val="center"/>
          </w:tcPr>
          <w:p w14:paraId="7E3FA45A" w14:textId="3B9ABDBA" w:rsidR="008A1A04" w:rsidRPr="002C47C7" w:rsidRDefault="008A1A04" w:rsidP="00085162">
            <w:pPr>
              <w:pStyle w:val="Geenafstand"/>
              <w:numPr>
                <w:ilvl w:val="0"/>
                <w:numId w:val="35"/>
              </w:numPr>
              <w:rPr>
                <w:lang w:eastAsia="nl-NL"/>
              </w:rPr>
            </w:pPr>
            <w:r w:rsidRPr="002C47C7">
              <w:rPr>
                <w:lang w:eastAsia="nl-NL"/>
              </w:rPr>
              <w:t>Je kunt de verschillende fasen van een project benoemen en herkennen</w:t>
            </w:r>
          </w:p>
        </w:tc>
      </w:tr>
      <w:tr w:rsidR="009512F4" w:rsidRPr="00F7427E" w14:paraId="54C1A2A1" w14:textId="77777777" w:rsidTr="0171F119">
        <w:trPr>
          <w:trHeight w:val="350"/>
        </w:trPr>
        <w:tc>
          <w:tcPr>
            <w:tcW w:w="2751" w:type="dxa"/>
            <w:shd w:val="clear" w:color="auto" w:fill="E2EFD9" w:themeFill="accent6" w:themeFillTint="33"/>
            <w:vAlign w:val="center"/>
          </w:tcPr>
          <w:p w14:paraId="58706E40" w14:textId="2C0FED0F" w:rsidR="00AB1C9B" w:rsidRPr="002C47C7" w:rsidRDefault="008A1A04" w:rsidP="00F7427E">
            <w:pPr>
              <w:pStyle w:val="Geenafstand"/>
              <w:tabs>
                <w:tab w:val="left" w:pos="284"/>
              </w:tabs>
              <w:spacing w:before="40" w:after="40"/>
              <w:rPr>
                <w:rFonts w:cs="Arial"/>
                <w:color w:val="000000"/>
                <w:szCs w:val="20"/>
              </w:rPr>
            </w:pPr>
            <w:proofErr w:type="spellStart"/>
            <w:r w:rsidRPr="002C47C7">
              <w:rPr>
                <w:rFonts w:cs="Arial"/>
                <w:color w:val="000000"/>
                <w:szCs w:val="20"/>
              </w:rPr>
              <w:t>Risiconalyse</w:t>
            </w:r>
            <w:proofErr w:type="spellEnd"/>
          </w:p>
        </w:tc>
        <w:tc>
          <w:tcPr>
            <w:tcW w:w="6747" w:type="dxa"/>
            <w:shd w:val="clear" w:color="auto" w:fill="auto"/>
            <w:vAlign w:val="center"/>
          </w:tcPr>
          <w:p w14:paraId="2652E255" w14:textId="3BBB3865" w:rsidR="00360ECE" w:rsidRPr="002C47C7" w:rsidRDefault="00C55265" w:rsidP="00F7427E">
            <w:pPr>
              <w:pStyle w:val="Geenafstand"/>
              <w:numPr>
                <w:ilvl w:val="0"/>
                <w:numId w:val="36"/>
              </w:numPr>
              <w:tabs>
                <w:tab w:val="left" w:pos="284"/>
              </w:tabs>
              <w:spacing w:before="40" w:after="40"/>
              <w:rPr>
                <w:rFonts w:cs="Arial"/>
                <w:szCs w:val="20"/>
              </w:rPr>
            </w:pPr>
            <w:r w:rsidRPr="002C47C7">
              <w:rPr>
                <w:rFonts w:cs="Arial"/>
                <w:szCs w:val="20"/>
              </w:rPr>
              <w:t xml:space="preserve">Je kunt het </w:t>
            </w:r>
            <w:r w:rsidR="008A1A04" w:rsidRPr="002C47C7">
              <w:rPr>
                <w:rFonts w:cs="Arial"/>
                <w:szCs w:val="20"/>
              </w:rPr>
              <w:t>begrip risicoanalyse uitleggen aan de hand van de begrippen waarschijnlijkheid en consequenties</w:t>
            </w:r>
          </w:p>
        </w:tc>
      </w:tr>
      <w:tr w:rsidR="009512F4" w:rsidRPr="00F7427E" w14:paraId="5EADAD2D" w14:textId="77777777" w:rsidTr="0171F119">
        <w:trPr>
          <w:trHeight w:val="350"/>
        </w:trPr>
        <w:tc>
          <w:tcPr>
            <w:tcW w:w="2751" w:type="dxa"/>
            <w:shd w:val="clear" w:color="auto" w:fill="E2EFD9" w:themeFill="accent6" w:themeFillTint="33"/>
            <w:vAlign w:val="center"/>
          </w:tcPr>
          <w:p w14:paraId="2388ECD5" w14:textId="30AA75E7" w:rsidR="00AB1C9B" w:rsidRPr="002C47C7" w:rsidRDefault="008A1A04" w:rsidP="00F7427E">
            <w:pPr>
              <w:pStyle w:val="Geenafstand"/>
              <w:tabs>
                <w:tab w:val="left" w:pos="284"/>
              </w:tabs>
              <w:spacing w:before="40" w:after="40"/>
              <w:rPr>
                <w:rFonts w:cs="Arial"/>
                <w:color w:val="000000"/>
                <w:szCs w:val="20"/>
              </w:rPr>
            </w:pPr>
            <w:r w:rsidRPr="002C47C7">
              <w:rPr>
                <w:rFonts w:cs="Arial"/>
                <w:color w:val="000000"/>
                <w:szCs w:val="20"/>
              </w:rPr>
              <w:t>Groepsvorming</w:t>
            </w:r>
          </w:p>
        </w:tc>
        <w:tc>
          <w:tcPr>
            <w:tcW w:w="6747" w:type="dxa"/>
            <w:shd w:val="clear" w:color="auto" w:fill="auto"/>
            <w:vAlign w:val="center"/>
          </w:tcPr>
          <w:p w14:paraId="2BA28913" w14:textId="7EF16C1C" w:rsidR="00360ECE" w:rsidRPr="002C47C7" w:rsidRDefault="00C55265" w:rsidP="001F5AB0">
            <w:pPr>
              <w:pStyle w:val="Geenafstand"/>
              <w:numPr>
                <w:ilvl w:val="0"/>
                <w:numId w:val="36"/>
              </w:numPr>
              <w:tabs>
                <w:tab w:val="left" w:pos="284"/>
              </w:tabs>
              <w:spacing w:before="40" w:after="40"/>
              <w:rPr>
                <w:rFonts w:cs="Arial"/>
                <w:szCs w:val="20"/>
              </w:rPr>
            </w:pPr>
            <w:r w:rsidRPr="002C47C7">
              <w:rPr>
                <w:rFonts w:cs="Arial"/>
                <w:szCs w:val="20"/>
              </w:rPr>
              <w:t>Je kun</w:t>
            </w:r>
            <w:r w:rsidR="008A1A04" w:rsidRPr="002C47C7">
              <w:rPr>
                <w:rFonts w:cs="Arial"/>
                <w:szCs w:val="20"/>
              </w:rPr>
              <w:t>t de verschillende groepsrollen beschrijven en toepassen.</w:t>
            </w:r>
          </w:p>
          <w:p w14:paraId="0ECD653C" w14:textId="6F97AB6F" w:rsidR="008A1A04" w:rsidRPr="002C47C7" w:rsidRDefault="008A1A04" w:rsidP="001F5AB0">
            <w:pPr>
              <w:pStyle w:val="Geenafstand"/>
              <w:numPr>
                <w:ilvl w:val="0"/>
                <w:numId w:val="36"/>
              </w:numPr>
              <w:tabs>
                <w:tab w:val="left" w:pos="284"/>
              </w:tabs>
              <w:spacing w:before="40" w:after="40"/>
              <w:rPr>
                <w:rFonts w:cs="Arial"/>
                <w:szCs w:val="20"/>
              </w:rPr>
            </w:pPr>
            <w:r w:rsidRPr="002C47C7">
              <w:rPr>
                <w:rFonts w:cs="Arial"/>
                <w:szCs w:val="20"/>
              </w:rPr>
              <w:lastRenderedPageBreak/>
              <w:t>Je kunt de verschillende fasen in een groepsproces benoemen en herkennen</w:t>
            </w:r>
          </w:p>
          <w:p w14:paraId="2898B6BD" w14:textId="5D820F32" w:rsidR="008A1A04" w:rsidRPr="002C47C7" w:rsidRDefault="008A1A04" w:rsidP="001F5AB0">
            <w:pPr>
              <w:pStyle w:val="Geenafstand"/>
              <w:numPr>
                <w:ilvl w:val="0"/>
                <w:numId w:val="36"/>
              </w:numPr>
              <w:tabs>
                <w:tab w:val="left" w:pos="284"/>
              </w:tabs>
              <w:spacing w:before="40" w:after="40"/>
              <w:rPr>
                <w:rFonts w:cs="Arial"/>
                <w:szCs w:val="20"/>
              </w:rPr>
            </w:pPr>
            <w:r w:rsidRPr="002C47C7">
              <w:rPr>
                <w:rFonts w:cs="Arial"/>
                <w:szCs w:val="20"/>
              </w:rPr>
              <w:t>Wat zijn belangrijke factoren in een groep</w:t>
            </w:r>
          </w:p>
          <w:p w14:paraId="3C6A8CF0" w14:textId="52DF0579" w:rsidR="00360ECE" w:rsidRPr="002C47C7" w:rsidRDefault="008A1A04" w:rsidP="001F5AB0">
            <w:pPr>
              <w:pStyle w:val="Geenafstand"/>
              <w:numPr>
                <w:ilvl w:val="0"/>
                <w:numId w:val="36"/>
              </w:numPr>
              <w:tabs>
                <w:tab w:val="left" w:pos="284"/>
              </w:tabs>
              <w:spacing w:before="40" w:after="40"/>
              <w:rPr>
                <w:rFonts w:cs="Arial"/>
                <w:szCs w:val="20"/>
              </w:rPr>
            </w:pPr>
            <w:r w:rsidRPr="002C47C7">
              <w:rPr>
                <w:rFonts w:cs="Arial"/>
                <w:szCs w:val="20"/>
              </w:rPr>
              <w:t>Welke interventies kunnen worden gedaan in een groep</w:t>
            </w:r>
          </w:p>
        </w:tc>
      </w:tr>
      <w:tr w:rsidR="009512F4" w:rsidRPr="00FA19A3" w14:paraId="2C57CEAA" w14:textId="77777777" w:rsidTr="0171F119">
        <w:trPr>
          <w:trHeight w:val="350"/>
        </w:trPr>
        <w:tc>
          <w:tcPr>
            <w:tcW w:w="2751" w:type="dxa"/>
            <w:shd w:val="clear" w:color="auto" w:fill="E2EFD9" w:themeFill="accent6" w:themeFillTint="33"/>
            <w:vAlign w:val="center"/>
          </w:tcPr>
          <w:p w14:paraId="3ED10FF2" w14:textId="77777777" w:rsidR="00913A73" w:rsidRPr="002C47C7" w:rsidRDefault="001F5AB0" w:rsidP="00F7427E">
            <w:pPr>
              <w:pStyle w:val="Geenafstand"/>
              <w:tabs>
                <w:tab w:val="left" w:pos="284"/>
              </w:tabs>
              <w:spacing w:before="40" w:after="40"/>
              <w:rPr>
                <w:rFonts w:cs="Arial"/>
                <w:szCs w:val="18"/>
              </w:rPr>
            </w:pPr>
            <w:r w:rsidRPr="002C47C7">
              <w:rPr>
                <w:rFonts w:cs="Arial"/>
                <w:szCs w:val="18"/>
              </w:rPr>
              <w:lastRenderedPageBreak/>
              <w:t>E</w:t>
            </w:r>
            <w:r w:rsidR="00756FB3" w:rsidRPr="002C47C7">
              <w:rPr>
                <w:rFonts w:cs="Arial"/>
                <w:szCs w:val="18"/>
              </w:rPr>
              <w:t xml:space="preserve">ngagement </w:t>
            </w:r>
          </w:p>
        </w:tc>
        <w:tc>
          <w:tcPr>
            <w:tcW w:w="6747" w:type="dxa"/>
            <w:shd w:val="clear" w:color="auto" w:fill="auto"/>
            <w:vAlign w:val="center"/>
          </w:tcPr>
          <w:p w14:paraId="29FEE698" w14:textId="6367D933" w:rsidR="00AC7972" w:rsidRPr="002C47C7" w:rsidRDefault="00756FB3" w:rsidP="001F5AB0">
            <w:pPr>
              <w:pStyle w:val="Geenafstand"/>
              <w:numPr>
                <w:ilvl w:val="0"/>
                <w:numId w:val="37"/>
              </w:numPr>
              <w:tabs>
                <w:tab w:val="left" w:pos="284"/>
              </w:tabs>
              <w:spacing w:before="40" w:after="40"/>
              <w:rPr>
                <w:rFonts w:cs="Arial"/>
                <w:szCs w:val="18"/>
              </w:rPr>
            </w:pPr>
            <w:r w:rsidRPr="002C47C7">
              <w:rPr>
                <w:rFonts w:cs="Arial"/>
                <w:szCs w:val="18"/>
              </w:rPr>
              <w:t xml:space="preserve">Je </w:t>
            </w:r>
            <w:r w:rsidR="006A2A79">
              <w:rPr>
                <w:rFonts w:cs="Arial"/>
                <w:szCs w:val="18"/>
              </w:rPr>
              <w:t xml:space="preserve">kent </w:t>
            </w:r>
            <w:r w:rsidRPr="002C47C7">
              <w:rPr>
                <w:rFonts w:cs="Arial"/>
                <w:szCs w:val="18"/>
              </w:rPr>
              <w:t xml:space="preserve">de zes lagen van de </w:t>
            </w:r>
            <w:r w:rsidR="0090312D" w:rsidRPr="002C47C7">
              <w:rPr>
                <w:rFonts w:cs="Arial"/>
                <w:szCs w:val="18"/>
              </w:rPr>
              <w:t>Pyramide</w:t>
            </w:r>
            <w:r w:rsidRPr="002C47C7">
              <w:rPr>
                <w:rFonts w:cs="Arial"/>
                <w:szCs w:val="18"/>
              </w:rPr>
              <w:t xml:space="preserve"> van </w:t>
            </w:r>
            <w:proofErr w:type="spellStart"/>
            <w:r w:rsidRPr="002C47C7">
              <w:rPr>
                <w:rFonts w:cs="Arial"/>
                <w:szCs w:val="18"/>
              </w:rPr>
              <w:t>Rosenblatt</w:t>
            </w:r>
            <w:proofErr w:type="spellEnd"/>
            <w:r w:rsidRPr="002C47C7">
              <w:rPr>
                <w:rFonts w:cs="Arial"/>
                <w:szCs w:val="18"/>
              </w:rPr>
              <w:t xml:space="preserve"> </w:t>
            </w:r>
            <w:r w:rsidR="006A2A79">
              <w:rPr>
                <w:rFonts w:cs="Arial"/>
                <w:szCs w:val="18"/>
              </w:rPr>
              <w:t xml:space="preserve"> </w:t>
            </w:r>
            <w:r w:rsidRPr="002C47C7">
              <w:rPr>
                <w:rFonts w:cs="Arial"/>
                <w:szCs w:val="18"/>
              </w:rPr>
              <w:t xml:space="preserve">en </w:t>
            </w:r>
            <w:r w:rsidR="006A2A79">
              <w:rPr>
                <w:rFonts w:cs="Arial"/>
                <w:szCs w:val="18"/>
              </w:rPr>
              <w:t xml:space="preserve">kunt ze </w:t>
            </w:r>
            <w:r w:rsidRPr="002C47C7">
              <w:rPr>
                <w:rFonts w:cs="Arial"/>
                <w:szCs w:val="18"/>
              </w:rPr>
              <w:t xml:space="preserve">toepassen. </w:t>
            </w:r>
          </w:p>
          <w:p w14:paraId="6844A416" w14:textId="2B545BDF" w:rsidR="001F5AB0" w:rsidRPr="002C47C7" w:rsidRDefault="001F5AB0" w:rsidP="001F5AB0">
            <w:pPr>
              <w:pStyle w:val="Geenafstand"/>
              <w:numPr>
                <w:ilvl w:val="0"/>
                <w:numId w:val="37"/>
              </w:numPr>
              <w:tabs>
                <w:tab w:val="left" w:pos="284"/>
              </w:tabs>
              <w:spacing w:before="40" w:after="40"/>
              <w:rPr>
                <w:rFonts w:cs="Arial"/>
                <w:szCs w:val="18"/>
              </w:rPr>
            </w:pPr>
            <w:r w:rsidRPr="002C47C7">
              <w:rPr>
                <w:rFonts w:cs="Arial"/>
                <w:szCs w:val="18"/>
              </w:rPr>
              <w:t>Je kent de beïnvloedingstechnieken van </w:t>
            </w:r>
            <w:proofErr w:type="spellStart"/>
            <w:r w:rsidRPr="002C47C7">
              <w:rPr>
                <w:rFonts w:cs="Arial"/>
                <w:szCs w:val="18"/>
              </w:rPr>
              <w:t>Cialdini</w:t>
            </w:r>
            <w:proofErr w:type="spellEnd"/>
            <w:r w:rsidRPr="002C47C7">
              <w:rPr>
                <w:rFonts w:cs="Arial"/>
                <w:szCs w:val="18"/>
              </w:rPr>
              <w:t xml:space="preserve"> en kunt ze toepassen</w:t>
            </w:r>
          </w:p>
        </w:tc>
      </w:tr>
      <w:tr w:rsidR="009512F4" w:rsidRPr="00FA19A3" w14:paraId="426EF47E" w14:textId="77777777" w:rsidTr="0171F119">
        <w:trPr>
          <w:trHeight w:val="350"/>
        </w:trPr>
        <w:tc>
          <w:tcPr>
            <w:tcW w:w="2751" w:type="dxa"/>
            <w:shd w:val="clear" w:color="auto" w:fill="E2EFD9" w:themeFill="accent6" w:themeFillTint="33"/>
            <w:vAlign w:val="center"/>
          </w:tcPr>
          <w:p w14:paraId="2FC55003" w14:textId="5149CC52" w:rsidR="00756FB3" w:rsidRPr="002C47C7" w:rsidRDefault="00756FB3" w:rsidP="00F7427E">
            <w:pPr>
              <w:pStyle w:val="Geenafstand"/>
              <w:tabs>
                <w:tab w:val="left" w:pos="284"/>
              </w:tabs>
              <w:spacing w:before="40" w:after="40"/>
              <w:rPr>
                <w:rFonts w:cs="Arial"/>
                <w:szCs w:val="18"/>
              </w:rPr>
            </w:pPr>
            <w:r w:rsidRPr="002C47C7">
              <w:rPr>
                <w:rFonts w:cs="Arial"/>
                <w:szCs w:val="18"/>
              </w:rPr>
              <w:t xml:space="preserve">Nieuwe financieringsvormen </w:t>
            </w:r>
          </w:p>
        </w:tc>
        <w:tc>
          <w:tcPr>
            <w:tcW w:w="6747" w:type="dxa"/>
            <w:shd w:val="clear" w:color="auto" w:fill="auto"/>
            <w:vAlign w:val="center"/>
          </w:tcPr>
          <w:p w14:paraId="3F9B433B" w14:textId="77777777" w:rsidR="00756FB3" w:rsidRPr="002C47C7" w:rsidRDefault="00756FB3" w:rsidP="001F5AB0">
            <w:pPr>
              <w:pStyle w:val="Geenafstand"/>
              <w:numPr>
                <w:ilvl w:val="0"/>
                <w:numId w:val="38"/>
              </w:numPr>
              <w:tabs>
                <w:tab w:val="left" w:pos="284"/>
              </w:tabs>
              <w:spacing w:before="40" w:after="40"/>
              <w:rPr>
                <w:rFonts w:cs="Arial"/>
                <w:szCs w:val="18"/>
              </w:rPr>
            </w:pPr>
            <w:r w:rsidRPr="002C47C7">
              <w:rPr>
                <w:rFonts w:cs="Arial"/>
                <w:szCs w:val="18"/>
              </w:rPr>
              <w:t xml:space="preserve">Je kunt nieuwe vormen van financieringsvormen noemen en toelichten. </w:t>
            </w:r>
          </w:p>
        </w:tc>
      </w:tr>
      <w:tr w:rsidR="009512F4" w:rsidRPr="00FA19A3" w14:paraId="3097C705" w14:textId="77777777" w:rsidTr="0171F119">
        <w:trPr>
          <w:trHeight w:val="350"/>
        </w:trPr>
        <w:tc>
          <w:tcPr>
            <w:tcW w:w="2751" w:type="dxa"/>
            <w:shd w:val="clear" w:color="auto" w:fill="E2EFD9" w:themeFill="accent6" w:themeFillTint="33"/>
            <w:vAlign w:val="center"/>
          </w:tcPr>
          <w:p w14:paraId="6F5B88EF" w14:textId="6191D082" w:rsidR="001F5AB0" w:rsidRPr="002C47C7" w:rsidRDefault="001F5AB0" w:rsidP="00F7427E">
            <w:pPr>
              <w:pStyle w:val="Geenafstand"/>
              <w:tabs>
                <w:tab w:val="left" w:pos="284"/>
              </w:tabs>
              <w:spacing w:before="40" w:after="40"/>
              <w:rPr>
                <w:rFonts w:cs="Arial"/>
                <w:szCs w:val="18"/>
              </w:rPr>
            </w:pPr>
            <w:proofErr w:type="spellStart"/>
            <w:r w:rsidRPr="002C47C7">
              <w:rPr>
                <w:rFonts w:cs="Arial"/>
                <w:szCs w:val="18"/>
              </w:rPr>
              <w:t>PK’s</w:t>
            </w:r>
            <w:proofErr w:type="spellEnd"/>
            <w:r w:rsidRPr="002C47C7">
              <w:rPr>
                <w:rFonts w:cs="Arial"/>
                <w:szCs w:val="18"/>
              </w:rPr>
              <w:t xml:space="preserve"> van community building</w:t>
            </w:r>
          </w:p>
        </w:tc>
        <w:tc>
          <w:tcPr>
            <w:tcW w:w="6747" w:type="dxa"/>
            <w:shd w:val="clear" w:color="auto" w:fill="auto"/>
            <w:vAlign w:val="center"/>
          </w:tcPr>
          <w:p w14:paraId="25A11B0F" w14:textId="3B0A54BC" w:rsidR="001F5AB0" w:rsidRPr="002C47C7" w:rsidRDefault="001F5AB0" w:rsidP="001F5AB0">
            <w:pPr>
              <w:pStyle w:val="Geenafstand"/>
              <w:numPr>
                <w:ilvl w:val="0"/>
                <w:numId w:val="38"/>
              </w:numPr>
              <w:tabs>
                <w:tab w:val="left" w:pos="284"/>
              </w:tabs>
              <w:spacing w:before="40" w:after="40"/>
              <w:rPr>
                <w:rFonts w:cs="Arial"/>
                <w:szCs w:val="18"/>
              </w:rPr>
            </w:pPr>
            <w:r w:rsidRPr="002C47C7">
              <w:rPr>
                <w:rFonts w:cs="Arial"/>
                <w:szCs w:val="18"/>
              </w:rPr>
              <w:t xml:space="preserve">Je kunt de </w:t>
            </w:r>
            <w:proofErr w:type="spellStart"/>
            <w:r w:rsidRPr="002C47C7">
              <w:rPr>
                <w:rFonts w:cs="Arial"/>
                <w:szCs w:val="18"/>
              </w:rPr>
              <w:t>PK’s</w:t>
            </w:r>
            <w:proofErr w:type="spellEnd"/>
            <w:r w:rsidRPr="002C47C7">
              <w:rPr>
                <w:rFonts w:cs="Arial"/>
                <w:szCs w:val="18"/>
              </w:rPr>
              <w:t xml:space="preserve"> van comm</w:t>
            </w:r>
            <w:r w:rsidR="00E54B0A" w:rsidRPr="002C47C7">
              <w:rPr>
                <w:rFonts w:cs="Arial"/>
                <w:szCs w:val="18"/>
              </w:rPr>
              <w:t>u</w:t>
            </w:r>
            <w:r w:rsidRPr="002C47C7">
              <w:rPr>
                <w:rFonts w:cs="Arial"/>
                <w:szCs w:val="18"/>
              </w:rPr>
              <w:t>nity</w:t>
            </w:r>
            <w:r w:rsidR="00E54B0A" w:rsidRPr="002C47C7">
              <w:rPr>
                <w:rFonts w:cs="Arial"/>
                <w:szCs w:val="18"/>
              </w:rPr>
              <w:t xml:space="preserve"> </w:t>
            </w:r>
            <w:r w:rsidRPr="002C47C7">
              <w:rPr>
                <w:rFonts w:cs="Arial"/>
                <w:szCs w:val="18"/>
              </w:rPr>
              <w:t>building benoe</w:t>
            </w:r>
            <w:r w:rsidR="00E54B0A" w:rsidRPr="002C47C7">
              <w:rPr>
                <w:rFonts w:cs="Arial"/>
                <w:szCs w:val="18"/>
              </w:rPr>
              <w:t>men en hoe je deze kunt versterken.</w:t>
            </w:r>
          </w:p>
        </w:tc>
      </w:tr>
    </w:tbl>
    <w:p w14:paraId="3CAEB1C1" w14:textId="77777777" w:rsidR="00883492" w:rsidRPr="00883492" w:rsidRDefault="00883492" w:rsidP="00F7427E">
      <w:pPr>
        <w:pStyle w:val="Geenafstand"/>
      </w:pPr>
    </w:p>
    <w:p w14:paraId="14E61235" w14:textId="0C03E6F1" w:rsidR="00145D2F" w:rsidRDefault="00145D2F">
      <w:pPr>
        <w:spacing w:after="0" w:line="240" w:lineRule="auto"/>
      </w:pPr>
      <w:r>
        <w:br w:type="page"/>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5278B8" w:rsidRPr="00BB012D" w14:paraId="757E44F1" w14:textId="77777777" w:rsidTr="035DDB09">
        <w:trPr>
          <w:trHeight w:val="372"/>
        </w:trPr>
        <w:tc>
          <w:tcPr>
            <w:tcW w:w="9719" w:type="dxa"/>
            <w:gridSpan w:val="2"/>
            <w:shd w:val="clear" w:color="auto" w:fill="7F7F7F" w:themeFill="text1" w:themeFillTint="80"/>
            <w:vAlign w:val="center"/>
          </w:tcPr>
          <w:p w14:paraId="509EC1D1" w14:textId="41525EDE" w:rsidR="008A6C7C" w:rsidRPr="00BB012D" w:rsidRDefault="008A6C7C" w:rsidP="002178FC">
            <w:pPr>
              <w:pStyle w:val="Geenafstand"/>
              <w:tabs>
                <w:tab w:val="left" w:pos="284"/>
              </w:tabs>
              <w:jc w:val="center"/>
              <w:rPr>
                <w:rFonts w:cs="Arial"/>
                <w:b/>
                <w:color w:val="FFFFFF"/>
                <w:szCs w:val="20"/>
                <w:u w:val="single"/>
              </w:rPr>
            </w:pPr>
            <w:r w:rsidRPr="00BB012D">
              <w:rPr>
                <w:rFonts w:cs="Arial"/>
                <w:b/>
                <w:color w:val="FFFFFF"/>
                <w:szCs w:val="20"/>
                <w:u w:val="single"/>
              </w:rPr>
              <w:lastRenderedPageBreak/>
              <w:t>Begrippen</w:t>
            </w:r>
            <w:r w:rsidR="00881018">
              <w:rPr>
                <w:rFonts w:cs="Arial"/>
                <w:b/>
                <w:color w:val="FFFFFF"/>
                <w:szCs w:val="20"/>
                <w:u w:val="single"/>
              </w:rPr>
              <w:t xml:space="preserve"> </w:t>
            </w:r>
            <w:r w:rsidR="00CD5167">
              <w:rPr>
                <w:rFonts w:cs="Arial"/>
                <w:b/>
                <w:color w:val="FFFFFF"/>
                <w:szCs w:val="20"/>
                <w:u w:val="single"/>
              </w:rPr>
              <w:t>V</w:t>
            </w:r>
            <w:r w:rsidR="00881018">
              <w:rPr>
                <w:rFonts w:cs="Arial"/>
                <w:b/>
                <w:color w:val="FFFFFF"/>
                <w:szCs w:val="20"/>
                <w:u w:val="single"/>
              </w:rPr>
              <w:t>rije</w:t>
            </w:r>
            <w:r w:rsidR="00A05165">
              <w:rPr>
                <w:rFonts w:cs="Arial"/>
                <w:b/>
                <w:color w:val="FFFFFF"/>
                <w:szCs w:val="20"/>
                <w:u w:val="single"/>
              </w:rPr>
              <w:t>tijd</w:t>
            </w:r>
          </w:p>
        </w:tc>
      </w:tr>
      <w:tr w:rsidR="009512F4" w:rsidRPr="00BB012D" w14:paraId="4BD8ACF5" w14:textId="77777777" w:rsidTr="035DDB09">
        <w:trPr>
          <w:trHeight w:val="372"/>
        </w:trPr>
        <w:tc>
          <w:tcPr>
            <w:tcW w:w="2584" w:type="dxa"/>
            <w:shd w:val="clear" w:color="auto" w:fill="7F7F7F" w:themeFill="text1" w:themeFillTint="80"/>
            <w:vAlign w:val="center"/>
          </w:tcPr>
          <w:p w14:paraId="0827BF79" w14:textId="77777777" w:rsidR="008A6C7C" w:rsidRPr="00BB012D" w:rsidRDefault="008A6C7C" w:rsidP="002178FC">
            <w:pPr>
              <w:pStyle w:val="Geenafstand"/>
              <w:tabs>
                <w:tab w:val="left" w:pos="284"/>
              </w:tabs>
              <w:jc w:val="center"/>
              <w:rPr>
                <w:rFonts w:cs="Arial"/>
                <w:b/>
                <w:color w:val="FFFFFF"/>
                <w:szCs w:val="20"/>
                <w:u w:val="single"/>
              </w:rPr>
            </w:pPr>
            <w:r w:rsidRPr="00BB012D">
              <w:rPr>
                <w:rFonts w:cs="Arial"/>
                <w:b/>
                <w:color w:val="FFFFFF"/>
                <w:szCs w:val="20"/>
                <w:u w:val="single"/>
              </w:rPr>
              <w:t>Begrip</w:t>
            </w:r>
          </w:p>
        </w:tc>
        <w:tc>
          <w:tcPr>
            <w:tcW w:w="7135" w:type="dxa"/>
            <w:shd w:val="clear" w:color="auto" w:fill="7F7F7F" w:themeFill="text1" w:themeFillTint="80"/>
            <w:vAlign w:val="center"/>
          </w:tcPr>
          <w:p w14:paraId="77E94A6A" w14:textId="77777777" w:rsidR="008A6C7C" w:rsidRPr="00BB012D" w:rsidRDefault="008A6C7C" w:rsidP="002178FC">
            <w:pPr>
              <w:pStyle w:val="Geenafstand"/>
              <w:tabs>
                <w:tab w:val="left" w:pos="284"/>
              </w:tabs>
              <w:jc w:val="center"/>
              <w:rPr>
                <w:rFonts w:cs="Arial"/>
                <w:b/>
                <w:color w:val="FFFFFF"/>
                <w:szCs w:val="20"/>
                <w:u w:val="single"/>
              </w:rPr>
            </w:pPr>
            <w:r w:rsidRPr="00BB012D">
              <w:rPr>
                <w:rFonts w:cs="Arial"/>
                <w:b/>
                <w:color w:val="FFFFFF"/>
                <w:szCs w:val="20"/>
                <w:u w:val="single"/>
              </w:rPr>
              <w:t>Toelichting</w:t>
            </w:r>
          </w:p>
        </w:tc>
      </w:tr>
      <w:tr w:rsidR="009512F4" w:rsidRPr="00BB012D" w14:paraId="1C26C6A9" w14:textId="77777777" w:rsidTr="035DDB09">
        <w:trPr>
          <w:trHeight w:val="350"/>
        </w:trPr>
        <w:tc>
          <w:tcPr>
            <w:tcW w:w="2584" w:type="dxa"/>
            <w:shd w:val="clear" w:color="auto" w:fill="E2EFD9" w:themeFill="accent6" w:themeFillTint="33"/>
            <w:vAlign w:val="center"/>
          </w:tcPr>
          <w:p w14:paraId="527014EF" w14:textId="77777777" w:rsidR="008A6C7C" w:rsidRPr="00BB012D"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Evenementenorganisatie</w:t>
            </w:r>
          </w:p>
        </w:tc>
        <w:tc>
          <w:tcPr>
            <w:tcW w:w="7135" w:type="dxa"/>
            <w:shd w:val="clear" w:color="auto" w:fill="auto"/>
            <w:vAlign w:val="center"/>
          </w:tcPr>
          <w:p w14:paraId="30DFFE2D"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Volgens GRIT</w:t>
            </w:r>
          </w:p>
        </w:tc>
      </w:tr>
      <w:tr w:rsidR="009512F4" w:rsidRPr="00BB012D" w14:paraId="167AB2DF" w14:textId="77777777" w:rsidTr="035DDB09">
        <w:trPr>
          <w:trHeight w:val="350"/>
        </w:trPr>
        <w:tc>
          <w:tcPr>
            <w:tcW w:w="2584" w:type="dxa"/>
            <w:shd w:val="clear" w:color="auto" w:fill="E2EFD9" w:themeFill="accent6" w:themeFillTint="33"/>
            <w:vAlign w:val="center"/>
          </w:tcPr>
          <w:p w14:paraId="16A011B8" w14:textId="77777777" w:rsidR="008A6C7C"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8 stappen van Grit</w:t>
            </w:r>
          </w:p>
        </w:tc>
        <w:tc>
          <w:tcPr>
            <w:tcW w:w="7135" w:type="dxa"/>
            <w:shd w:val="clear" w:color="auto" w:fill="auto"/>
            <w:vAlign w:val="center"/>
          </w:tcPr>
          <w:p w14:paraId="15D48EE5"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Kennen!!!</w:t>
            </w:r>
          </w:p>
        </w:tc>
      </w:tr>
      <w:tr w:rsidR="009512F4" w:rsidRPr="00BB012D" w14:paraId="37A20A6F" w14:textId="77777777" w:rsidTr="035DDB09">
        <w:trPr>
          <w:trHeight w:val="350"/>
        </w:trPr>
        <w:tc>
          <w:tcPr>
            <w:tcW w:w="2584" w:type="dxa"/>
            <w:shd w:val="clear" w:color="auto" w:fill="E2EFD9" w:themeFill="accent6" w:themeFillTint="33"/>
            <w:vAlign w:val="center"/>
          </w:tcPr>
          <w:p w14:paraId="7C2CDA04" w14:textId="77777777" w:rsidR="008A6C7C"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Stap 1 (formuleer je idee)</w:t>
            </w:r>
          </w:p>
        </w:tc>
        <w:tc>
          <w:tcPr>
            <w:tcW w:w="7135" w:type="dxa"/>
            <w:shd w:val="clear" w:color="auto" w:fill="auto"/>
            <w:vAlign w:val="center"/>
          </w:tcPr>
          <w:p w14:paraId="5FB4D6D1"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Uitleggen wat dit inhoudt.</w:t>
            </w:r>
          </w:p>
        </w:tc>
      </w:tr>
      <w:tr w:rsidR="009512F4" w:rsidRPr="00BB012D" w14:paraId="657C84D5" w14:textId="77777777" w:rsidTr="035DDB09">
        <w:trPr>
          <w:trHeight w:val="350"/>
        </w:trPr>
        <w:tc>
          <w:tcPr>
            <w:tcW w:w="2584" w:type="dxa"/>
            <w:shd w:val="clear" w:color="auto" w:fill="E2EFD9" w:themeFill="accent6" w:themeFillTint="33"/>
            <w:vAlign w:val="center"/>
          </w:tcPr>
          <w:p w14:paraId="5E771D7D" w14:textId="77777777" w:rsidR="008A6C7C"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 xml:space="preserve">Customer </w:t>
            </w:r>
            <w:proofErr w:type="spellStart"/>
            <w:r w:rsidRPr="00BB012D">
              <w:rPr>
                <w:rFonts w:cs="Arial"/>
                <w:color w:val="000000"/>
                <w:szCs w:val="20"/>
                <w:u w:val="single"/>
              </w:rPr>
              <w:t>journey</w:t>
            </w:r>
            <w:proofErr w:type="spellEnd"/>
          </w:p>
        </w:tc>
        <w:tc>
          <w:tcPr>
            <w:tcW w:w="7135" w:type="dxa"/>
            <w:shd w:val="clear" w:color="auto" w:fill="auto"/>
            <w:vAlign w:val="center"/>
          </w:tcPr>
          <w:p w14:paraId="1AB32419"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Begrijpen in de context van Vrije Tijd</w:t>
            </w:r>
          </w:p>
        </w:tc>
      </w:tr>
      <w:tr w:rsidR="009512F4" w:rsidRPr="00BB012D" w14:paraId="1656B924" w14:textId="77777777" w:rsidTr="035DDB09">
        <w:trPr>
          <w:trHeight w:val="350"/>
        </w:trPr>
        <w:tc>
          <w:tcPr>
            <w:tcW w:w="2584" w:type="dxa"/>
            <w:shd w:val="clear" w:color="auto" w:fill="E2EFD9" w:themeFill="accent6" w:themeFillTint="33"/>
            <w:vAlign w:val="center"/>
          </w:tcPr>
          <w:p w14:paraId="7E1418B2" w14:textId="77777777" w:rsidR="008A6C7C" w:rsidRPr="00BB012D"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Inleven in de klant</w:t>
            </w:r>
          </w:p>
        </w:tc>
        <w:tc>
          <w:tcPr>
            <w:tcW w:w="7135" w:type="dxa"/>
            <w:shd w:val="clear" w:color="auto" w:fill="auto"/>
            <w:vAlign w:val="center"/>
          </w:tcPr>
          <w:p w14:paraId="64045C53"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Begrijpen in de context van Vrije Tijd</w:t>
            </w:r>
          </w:p>
        </w:tc>
      </w:tr>
      <w:tr w:rsidR="009512F4" w:rsidRPr="00BB012D" w14:paraId="76EC6213" w14:textId="77777777" w:rsidTr="035DDB09">
        <w:trPr>
          <w:trHeight w:val="350"/>
        </w:trPr>
        <w:tc>
          <w:tcPr>
            <w:tcW w:w="2584" w:type="dxa"/>
            <w:shd w:val="clear" w:color="auto" w:fill="E2EFD9" w:themeFill="accent6" w:themeFillTint="33"/>
            <w:vAlign w:val="center"/>
          </w:tcPr>
          <w:p w14:paraId="18095D84"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Advertentie</w:t>
            </w:r>
          </w:p>
        </w:tc>
        <w:tc>
          <w:tcPr>
            <w:tcW w:w="7135" w:type="dxa"/>
            <w:shd w:val="clear" w:color="auto" w:fill="auto"/>
            <w:vAlign w:val="center"/>
          </w:tcPr>
          <w:p w14:paraId="3A5556B6"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74899468" w14:textId="77777777" w:rsidTr="035DDB09">
        <w:trPr>
          <w:trHeight w:val="350"/>
        </w:trPr>
        <w:tc>
          <w:tcPr>
            <w:tcW w:w="2584" w:type="dxa"/>
            <w:shd w:val="clear" w:color="auto" w:fill="E2EFD9" w:themeFill="accent6" w:themeFillTint="33"/>
            <w:vAlign w:val="center"/>
          </w:tcPr>
          <w:p w14:paraId="657B6A90"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Editorial</w:t>
            </w:r>
          </w:p>
        </w:tc>
        <w:tc>
          <w:tcPr>
            <w:tcW w:w="7135" w:type="dxa"/>
            <w:shd w:val="clear" w:color="auto" w:fill="auto"/>
            <w:vAlign w:val="center"/>
          </w:tcPr>
          <w:p w14:paraId="4AB3F34C"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59A144E8" w14:textId="77777777" w:rsidTr="035DDB09">
        <w:trPr>
          <w:trHeight w:val="350"/>
        </w:trPr>
        <w:tc>
          <w:tcPr>
            <w:tcW w:w="2584" w:type="dxa"/>
            <w:shd w:val="clear" w:color="auto" w:fill="E2EFD9" w:themeFill="accent6" w:themeFillTint="33"/>
            <w:vAlign w:val="center"/>
          </w:tcPr>
          <w:p w14:paraId="5D0F45E7" w14:textId="77777777" w:rsidR="008A6C7C" w:rsidRDefault="008A6C7C" w:rsidP="002178F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Advertorial</w:t>
            </w:r>
            <w:proofErr w:type="spellEnd"/>
          </w:p>
        </w:tc>
        <w:tc>
          <w:tcPr>
            <w:tcW w:w="7135" w:type="dxa"/>
            <w:shd w:val="clear" w:color="auto" w:fill="auto"/>
            <w:vAlign w:val="center"/>
          </w:tcPr>
          <w:p w14:paraId="2DF98CF4"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2B821FBF" w14:textId="77777777" w:rsidTr="035DDB09">
        <w:trPr>
          <w:trHeight w:val="350"/>
        </w:trPr>
        <w:tc>
          <w:tcPr>
            <w:tcW w:w="2584" w:type="dxa"/>
            <w:shd w:val="clear" w:color="auto" w:fill="E2EFD9" w:themeFill="accent6" w:themeFillTint="33"/>
            <w:vAlign w:val="center"/>
          </w:tcPr>
          <w:p w14:paraId="1ADD5113" w14:textId="77777777" w:rsidR="008A6C7C" w:rsidRDefault="008A6C7C" w:rsidP="002178F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Influencer</w:t>
            </w:r>
            <w:proofErr w:type="spellEnd"/>
          </w:p>
        </w:tc>
        <w:tc>
          <w:tcPr>
            <w:tcW w:w="7135" w:type="dxa"/>
            <w:shd w:val="clear" w:color="auto" w:fill="auto"/>
            <w:vAlign w:val="center"/>
          </w:tcPr>
          <w:p w14:paraId="377C02BF" w14:textId="77777777" w:rsidR="008A6C7C"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7F0A1703" w14:textId="77777777" w:rsidTr="035DDB09">
        <w:trPr>
          <w:trHeight w:val="350"/>
        </w:trPr>
        <w:tc>
          <w:tcPr>
            <w:tcW w:w="2584" w:type="dxa"/>
            <w:shd w:val="clear" w:color="auto" w:fill="E2EFD9" w:themeFill="accent6" w:themeFillTint="33"/>
            <w:vAlign w:val="center"/>
          </w:tcPr>
          <w:p w14:paraId="3A08AB5E" w14:textId="77777777" w:rsidR="008A6C7C" w:rsidRPr="00BB012D" w:rsidRDefault="008A6C7C" w:rsidP="002178FC">
            <w:pPr>
              <w:pStyle w:val="Geenafstand"/>
              <w:tabs>
                <w:tab w:val="left" w:pos="284"/>
              </w:tabs>
              <w:spacing w:before="40" w:after="40"/>
              <w:rPr>
                <w:rFonts w:cs="Arial"/>
                <w:color w:val="000000"/>
                <w:szCs w:val="20"/>
                <w:u w:val="single"/>
              </w:rPr>
            </w:pPr>
            <w:proofErr w:type="spellStart"/>
            <w:r>
              <w:rPr>
                <w:rFonts w:cs="Arial"/>
                <w:color w:val="000000"/>
                <w:szCs w:val="20"/>
                <w:u w:val="single"/>
              </w:rPr>
              <w:t>Social</w:t>
            </w:r>
            <w:proofErr w:type="spellEnd"/>
            <w:r>
              <w:rPr>
                <w:rFonts w:cs="Arial"/>
                <w:color w:val="000000"/>
                <w:szCs w:val="20"/>
                <w:u w:val="single"/>
              </w:rPr>
              <w:t xml:space="preserve"> media bij evenementen (</w:t>
            </w:r>
            <w:proofErr w:type="spellStart"/>
            <w:r>
              <w:rPr>
                <w:rFonts w:cs="Arial"/>
                <w:color w:val="000000"/>
                <w:szCs w:val="20"/>
                <w:u w:val="single"/>
              </w:rPr>
              <w:t>buzz</w:t>
            </w:r>
            <w:proofErr w:type="spellEnd"/>
            <w:r>
              <w:rPr>
                <w:rFonts w:cs="Arial"/>
                <w:color w:val="000000"/>
                <w:szCs w:val="20"/>
                <w:u w:val="single"/>
              </w:rPr>
              <w:t>)</w:t>
            </w:r>
          </w:p>
        </w:tc>
        <w:tc>
          <w:tcPr>
            <w:tcW w:w="7135" w:type="dxa"/>
            <w:shd w:val="clear" w:color="auto" w:fill="auto"/>
            <w:vAlign w:val="center"/>
          </w:tcPr>
          <w:p w14:paraId="79A30BD6" w14:textId="77777777" w:rsidR="008A6C7C" w:rsidRPr="00BB012D" w:rsidRDefault="008A6C7C" w:rsidP="002178FC">
            <w:pPr>
              <w:shd w:val="clear" w:color="auto" w:fill="FFFFFF"/>
              <w:tabs>
                <w:tab w:val="left" w:pos="284"/>
              </w:tabs>
              <w:spacing w:before="40" w:beforeAutospacing="1" w:after="40" w:line="240" w:lineRule="auto"/>
              <w:rPr>
                <w:rFonts w:cs="Arial"/>
                <w:szCs w:val="20"/>
                <w:u w:val="single"/>
              </w:rPr>
            </w:pPr>
            <w:r>
              <w:rPr>
                <w:rFonts w:cs="Arial"/>
                <w:szCs w:val="20"/>
                <w:u w:val="single"/>
              </w:rPr>
              <w:t>Herkennen, begrijpen</w:t>
            </w:r>
          </w:p>
        </w:tc>
      </w:tr>
      <w:tr w:rsidR="009512F4" w:rsidRPr="00BB012D" w14:paraId="093AE0A0" w14:textId="77777777" w:rsidTr="035DDB09">
        <w:trPr>
          <w:trHeight w:val="350"/>
        </w:trPr>
        <w:tc>
          <w:tcPr>
            <w:tcW w:w="2584" w:type="dxa"/>
            <w:shd w:val="clear" w:color="auto" w:fill="E2EFD9" w:themeFill="accent6" w:themeFillTint="33"/>
            <w:vAlign w:val="center"/>
          </w:tcPr>
          <w:p w14:paraId="4121BB1C" w14:textId="77777777" w:rsidR="008A6C7C" w:rsidRPr="00BB012D" w:rsidRDefault="008A6C7C" w:rsidP="002178F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Signing</w:t>
            </w:r>
            <w:proofErr w:type="spellEnd"/>
            <w:r w:rsidRPr="00BB012D">
              <w:rPr>
                <w:rFonts w:cs="Arial"/>
                <w:color w:val="000000"/>
                <w:szCs w:val="20"/>
                <w:u w:val="single"/>
              </w:rPr>
              <w:t xml:space="preserve"> </w:t>
            </w:r>
          </w:p>
        </w:tc>
        <w:tc>
          <w:tcPr>
            <w:tcW w:w="7135" w:type="dxa"/>
            <w:shd w:val="clear" w:color="auto" w:fill="auto"/>
            <w:vAlign w:val="center"/>
          </w:tcPr>
          <w:p w14:paraId="4614061A" w14:textId="77777777" w:rsidR="008A6C7C" w:rsidRDefault="008A6C7C" w:rsidP="002178FC">
            <w:pPr>
              <w:shd w:val="clear" w:color="auto" w:fill="FFFFFF"/>
              <w:tabs>
                <w:tab w:val="left" w:pos="284"/>
              </w:tabs>
              <w:spacing w:before="40" w:beforeAutospacing="1" w:after="40" w:line="240" w:lineRule="auto"/>
              <w:rPr>
                <w:rFonts w:cs="Arial"/>
                <w:szCs w:val="20"/>
                <w:u w:val="single"/>
              </w:rPr>
            </w:pPr>
            <w:r>
              <w:rPr>
                <w:rFonts w:cs="Arial"/>
                <w:szCs w:val="20"/>
                <w:u w:val="single"/>
              </w:rPr>
              <w:t>Begrijpen in de context van Vrije Tijd</w:t>
            </w:r>
          </w:p>
        </w:tc>
      </w:tr>
      <w:tr w:rsidR="009512F4" w:rsidRPr="00BB012D" w14:paraId="5F7EF3C2" w14:textId="77777777" w:rsidTr="035DDB09">
        <w:trPr>
          <w:trHeight w:val="350"/>
        </w:trPr>
        <w:tc>
          <w:tcPr>
            <w:tcW w:w="2584" w:type="dxa"/>
            <w:shd w:val="clear" w:color="auto" w:fill="E2EFD9" w:themeFill="accent6" w:themeFillTint="33"/>
            <w:vAlign w:val="center"/>
          </w:tcPr>
          <w:p w14:paraId="32C8110C" w14:textId="77777777" w:rsidR="008A6C7C" w:rsidRPr="00BB012D" w:rsidRDefault="008A6C7C" w:rsidP="002178FC">
            <w:pPr>
              <w:pStyle w:val="Geenafstand"/>
              <w:tabs>
                <w:tab w:val="left" w:pos="284"/>
              </w:tabs>
              <w:spacing w:before="40" w:after="40"/>
              <w:rPr>
                <w:rFonts w:cs="Arial"/>
                <w:color w:val="000000"/>
                <w:szCs w:val="20"/>
                <w:u w:val="single"/>
              </w:rPr>
            </w:pPr>
            <w:proofErr w:type="spellStart"/>
            <w:r w:rsidRPr="00BB012D">
              <w:rPr>
                <w:rFonts w:cs="Arial"/>
                <w:color w:val="000000"/>
                <w:szCs w:val="20"/>
                <w:u w:val="single"/>
              </w:rPr>
              <w:t>Crowdmanagement</w:t>
            </w:r>
            <w:proofErr w:type="spellEnd"/>
          </w:p>
        </w:tc>
        <w:tc>
          <w:tcPr>
            <w:tcW w:w="7135" w:type="dxa"/>
            <w:shd w:val="clear" w:color="auto" w:fill="auto"/>
            <w:vAlign w:val="center"/>
          </w:tcPr>
          <w:p w14:paraId="4042D8AB" w14:textId="77777777" w:rsidR="008A6C7C" w:rsidRDefault="008A6C7C" w:rsidP="002178FC">
            <w:pPr>
              <w:shd w:val="clear" w:color="auto" w:fill="FFFFFF"/>
              <w:tabs>
                <w:tab w:val="left" w:pos="284"/>
              </w:tabs>
              <w:spacing w:before="40" w:beforeAutospacing="1" w:after="40" w:line="240" w:lineRule="auto"/>
              <w:rPr>
                <w:rFonts w:cs="Arial"/>
                <w:szCs w:val="20"/>
                <w:u w:val="single"/>
              </w:rPr>
            </w:pPr>
            <w:r>
              <w:rPr>
                <w:rFonts w:cs="Arial"/>
                <w:szCs w:val="20"/>
                <w:u w:val="single"/>
              </w:rPr>
              <w:t>Herkennen, begrijpen</w:t>
            </w:r>
          </w:p>
        </w:tc>
      </w:tr>
      <w:tr w:rsidR="009512F4" w:rsidRPr="00BB012D" w14:paraId="2599AA46" w14:textId="77777777" w:rsidTr="035DDB09">
        <w:trPr>
          <w:trHeight w:val="350"/>
        </w:trPr>
        <w:tc>
          <w:tcPr>
            <w:tcW w:w="2584" w:type="dxa"/>
            <w:shd w:val="clear" w:color="auto" w:fill="E2EFD9" w:themeFill="accent6" w:themeFillTint="33"/>
            <w:vAlign w:val="center"/>
          </w:tcPr>
          <w:p w14:paraId="245A38F0" w14:textId="77777777" w:rsidR="008A6C7C" w:rsidRPr="00BB012D"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Congestie</w:t>
            </w:r>
          </w:p>
        </w:tc>
        <w:tc>
          <w:tcPr>
            <w:tcW w:w="7135" w:type="dxa"/>
            <w:shd w:val="clear" w:color="auto" w:fill="auto"/>
            <w:vAlign w:val="center"/>
          </w:tcPr>
          <w:p w14:paraId="34471266" w14:textId="77777777" w:rsidR="008A6C7C" w:rsidRPr="00BB012D"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6A908CF9" w14:textId="77777777" w:rsidTr="035DDB09">
        <w:trPr>
          <w:trHeight w:val="350"/>
        </w:trPr>
        <w:tc>
          <w:tcPr>
            <w:tcW w:w="2584" w:type="dxa"/>
            <w:shd w:val="clear" w:color="auto" w:fill="E2EFD9" w:themeFill="accent6" w:themeFillTint="33"/>
            <w:vAlign w:val="center"/>
          </w:tcPr>
          <w:p w14:paraId="13260365" w14:textId="77777777" w:rsidR="008A6C7C" w:rsidRPr="00BB012D" w:rsidRDefault="008A6C7C" w:rsidP="002178FC">
            <w:pPr>
              <w:pStyle w:val="Geenafstand"/>
              <w:tabs>
                <w:tab w:val="left" w:pos="284"/>
              </w:tabs>
              <w:spacing w:before="40" w:after="40"/>
              <w:rPr>
                <w:rFonts w:cs="Arial"/>
                <w:color w:val="000000"/>
                <w:szCs w:val="20"/>
                <w:u w:val="single"/>
              </w:rPr>
            </w:pPr>
            <w:r w:rsidRPr="00DF3D3A">
              <w:rPr>
                <w:rFonts w:cs="Arial"/>
                <w:bCs/>
                <w:color w:val="000000"/>
                <w:szCs w:val="20"/>
                <w:u w:val="single"/>
              </w:rPr>
              <w:t>Slecht weer plan</w:t>
            </w:r>
          </w:p>
        </w:tc>
        <w:tc>
          <w:tcPr>
            <w:tcW w:w="7135" w:type="dxa"/>
            <w:shd w:val="clear" w:color="auto" w:fill="auto"/>
            <w:vAlign w:val="center"/>
          </w:tcPr>
          <w:p w14:paraId="345CE381" w14:textId="77777777" w:rsidR="008A6C7C" w:rsidRPr="00BB012D" w:rsidRDefault="008A6C7C" w:rsidP="002178FC">
            <w:pPr>
              <w:pStyle w:val="Geenafstand"/>
              <w:tabs>
                <w:tab w:val="left" w:pos="284"/>
              </w:tabs>
              <w:spacing w:before="40" w:after="40"/>
              <w:rPr>
                <w:rFonts w:cs="Arial"/>
                <w:b/>
                <w:szCs w:val="20"/>
                <w:u w:val="single"/>
              </w:rPr>
            </w:pPr>
            <w:r>
              <w:rPr>
                <w:rFonts w:cs="Arial"/>
                <w:szCs w:val="20"/>
                <w:u w:val="single"/>
              </w:rPr>
              <w:t>Herkennen, begrijpen</w:t>
            </w:r>
          </w:p>
        </w:tc>
      </w:tr>
      <w:tr w:rsidR="009512F4" w:rsidRPr="00BB012D" w14:paraId="2F71B534" w14:textId="77777777" w:rsidTr="035DDB09">
        <w:trPr>
          <w:trHeight w:val="350"/>
        </w:trPr>
        <w:tc>
          <w:tcPr>
            <w:tcW w:w="2584" w:type="dxa"/>
            <w:shd w:val="clear" w:color="auto" w:fill="E2EFD9" w:themeFill="accent6" w:themeFillTint="33"/>
            <w:vAlign w:val="center"/>
          </w:tcPr>
          <w:p w14:paraId="467D26BD" w14:textId="77777777" w:rsidR="008A6C7C" w:rsidRPr="00BB012D" w:rsidRDefault="008A6C7C" w:rsidP="002178FC">
            <w:pPr>
              <w:pStyle w:val="Geenafstand"/>
              <w:tabs>
                <w:tab w:val="left" w:pos="284"/>
              </w:tabs>
              <w:spacing w:before="40" w:after="40"/>
              <w:rPr>
                <w:rFonts w:cs="Arial"/>
                <w:color w:val="000000"/>
                <w:szCs w:val="20"/>
                <w:u w:val="single"/>
              </w:rPr>
            </w:pPr>
            <w:r>
              <w:rPr>
                <w:rFonts w:cs="Arial"/>
                <w:color w:val="000000"/>
                <w:szCs w:val="20"/>
                <w:u w:val="single"/>
              </w:rPr>
              <w:t>Looproutes</w:t>
            </w:r>
          </w:p>
        </w:tc>
        <w:tc>
          <w:tcPr>
            <w:tcW w:w="7135" w:type="dxa"/>
            <w:shd w:val="clear" w:color="auto" w:fill="auto"/>
            <w:vAlign w:val="center"/>
          </w:tcPr>
          <w:p w14:paraId="4A440B48" w14:textId="77777777" w:rsidR="008A6C7C" w:rsidRPr="00BB012D" w:rsidRDefault="008A6C7C" w:rsidP="002178FC">
            <w:pPr>
              <w:pStyle w:val="Geenafstand"/>
              <w:tabs>
                <w:tab w:val="left" w:pos="284"/>
              </w:tabs>
              <w:spacing w:before="40" w:after="40"/>
              <w:rPr>
                <w:rFonts w:cs="Arial"/>
                <w:szCs w:val="20"/>
                <w:u w:val="single"/>
                <w:lang w:val="en-US"/>
              </w:rPr>
            </w:pPr>
            <w:r>
              <w:rPr>
                <w:rFonts w:cs="Arial"/>
                <w:szCs w:val="20"/>
                <w:u w:val="single"/>
              </w:rPr>
              <w:t>Herkennen, begrijpen</w:t>
            </w:r>
          </w:p>
        </w:tc>
      </w:tr>
      <w:tr w:rsidR="009512F4" w:rsidRPr="00BB012D" w14:paraId="7859C3DA" w14:textId="77777777" w:rsidTr="035DDB09">
        <w:trPr>
          <w:trHeight w:val="350"/>
        </w:trPr>
        <w:tc>
          <w:tcPr>
            <w:tcW w:w="2584" w:type="dxa"/>
            <w:shd w:val="clear" w:color="auto" w:fill="E2EFD9" w:themeFill="accent6" w:themeFillTint="33"/>
            <w:vAlign w:val="center"/>
          </w:tcPr>
          <w:p w14:paraId="384162E2"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Publieksdichtheid</w:t>
            </w:r>
          </w:p>
        </w:tc>
        <w:tc>
          <w:tcPr>
            <w:tcW w:w="7135" w:type="dxa"/>
            <w:shd w:val="clear" w:color="auto" w:fill="auto"/>
            <w:vAlign w:val="center"/>
          </w:tcPr>
          <w:p w14:paraId="3F7B4D85" w14:textId="77777777" w:rsidR="008A6C7C" w:rsidRPr="00BB012D" w:rsidRDefault="008A6C7C" w:rsidP="002178FC">
            <w:pPr>
              <w:pStyle w:val="Geenafstand"/>
              <w:tabs>
                <w:tab w:val="left" w:pos="284"/>
              </w:tabs>
              <w:spacing w:before="40" w:after="40"/>
              <w:rPr>
                <w:rFonts w:cs="Arial"/>
                <w:szCs w:val="20"/>
                <w:u w:val="single"/>
                <w:lang w:val="en-US"/>
              </w:rPr>
            </w:pPr>
            <w:r>
              <w:rPr>
                <w:rFonts w:cs="Arial"/>
                <w:szCs w:val="20"/>
                <w:u w:val="single"/>
              </w:rPr>
              <w:t>Herkennen, begrijpen</w:t>
            </w:r>
          </w:p>
        </w:tc>
      </w:tr>
      <w:tr w:rsidR="009512F4" w:rsidRPr="00BB012D" w14:paraId="4C08ED3B" w14:textId="77777777" w:rsidTr="035DDB09">
        <w:trPr>
          <w:trHeight w:val="350"/>
        </w:trPr>
        <w:tc>
          <w:tcPr>
            <w:tcW w:w="2584" w:type="dxa"/>
            <w:shd w:val="clear" w:color="auto" w:fill="E2EFD9" w:themeFill="accent6" w:themeFillTint="33"/>
            <w:vAlign w:val="center"/>
          </w:tcPr>
          <w:p w14:paraId="427D3592"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Evenementvergunning</w:t>
            </w:r>
          </w:p>
        </w:tc>
        <w:tc>
          <w:tcPr>
            <w:tcW w:w="7135" w:type="dxa"/>
            <w:shd w:val="clear" w:color="auto" w:fill="auto"/>
            <w:vAlign w:val="center"/>
          </w:tcPr>
          <w:p w14:paraId="587CEFD0" w14:textId="77777777" w:rsidR="008A6C7C" w:rsidRPr="00BB012D"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012E05FC" w14:textId="77777777" w:rsidTr="035DDB09">
        <w:trPr>
          <w:trHeight w:val="350"/>
        </w:trPr>
        <w:tc>
          <w:tcPr>
            <w:tcW w:w="2584" w:type="dxa"/>
            <w:shd w:val="clear" w:color="auto" w:fill="E2EFD9" w:themeFill="accent6" w:themeFillTint="33"/>
            <w:vAlign w:val="center"/>
          </w:tcPr>
          <w:p w14:paraId="0D81D524"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Auteursrechten</w:t>
            </w:r>
          </w:p>
        </w:tc>
        <w:tc>
          <w:tcPr>
            <w:tcW w:w="7135" w:type="dxa"/>
            <w:shd w:val="clear" w:color="auto" w:fill="auto"/>
            <w:vAlign w:val="center"/>
          </w:tcPr>
          <w:p w14:paraId="48DA7E59" w14:textId="77777777" w:rsidR="008A6C7C" w:rsidRPr="00BB012D"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728F90B4" w14:textId="77777777" w:rsidTr="035DDB09">
        <w:trPr>
          <w:trHeight w:val="350"/>
        </w:trPr>
        <w:tc>
          <w:tcPr>
            <w:tcW w:w="2584" w:type="dxa"/>
            <w:shd w:val="clear" w:color="auto" w:fill="E2EFD9" w:themeFill="accent6" w:themeFillTint="33"/>
            <w:vAlign w:val="center"/>
          </w:tcPr>
          <w:p w14:paraId="5DA84C5E"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Geluidsoverlast</w:t>
            </w:r>
          </w:p>
        </w:tc>
        <w:tc>
          <w:tcPr>
            <w:tcW w:w="7135" w:type="dxa"/>
            <w:shd w:val="clear" w:color="auto" w:fill="auto"/>
            <w:vAlign w:val="center"/>
          </w:tcPr>
          <w:p w14:paraId="1C86985B" w14:textId="77777777" w:rsidR="008A6C7C" w:rsidRPr="00BB012D" w:rsidRDefault="008A6C7C" w:rsidP="002178FC">
            <w:pPr>
              <w:pStyle w:val="Geenafstand"/>
              <w:tabs>
                <w:tab w:val="left" w:pos="284"/>
              </w:tabs>
              <w:spacing w:before="40" w:after="40"/>
              <w:rPr>
                <w:rFonts w:cs="Arial"/>
                <w:szCs w:val="20"/>
                <w:u w:val="single"/>
              </w:rPr>
            </w:pPr>
            <w:r>
              <w:rPr>
                <w:rFonts w:cs="Arial"/>
                <w:szCs w:val="20"/>
                <w:u w:val="single"/>
              </w:rPr>
              <w:t>Herkennen, begrijpen</w:t>
            </w:r>
          </w:p>
        </w:tc>
      </w:tr>
      <w:tr w:rsidR="009512F4" w:rsidRPr="00BB012D" w14:paraId="00E90208" w14:textId="77777777" w:rsidTr="035DDB09">
        <w:trPr>
          <w:trHeight w:val="350"/>
        </w:trPr>
        <w:tc>
          <w:tcPr>
            <w:tcW w:w="2584" w:type="dxa"/>
            <w:shd w:val="clear" w:color="auto" w:fill="E2EFD9" w:themeFill="accent6" w:themeFillTint="33"/>
            <w:vAlign w:val="center"/>
          </w:tcPr>
          <w:p w14:paraId="08AF4BB2"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color w:val="000000"/>
                <w:szCs w:val="20"/>
                <w:u w:val="single"/>
              </w:rPr>
              <w:t>Aansprakelijkheid</w:t>
            </w:r>
          </w:p>
        </w:tc>
        <w:tc>
          <w:tcPr>
            <w:tcW w:w="7135" w:type="dxa"/>
            <w:shd w:val="clear" w:color="auto" w:fill="auto"/>
            <w:vAlign w:val="center"/>
          </w:tcPr>
          <w:p w14:paraId="47F79A58" w14:textId="77777777" w:rsidR="008A6C7C" w:rsidRPr="009E2403" w:rsidRDefault="008A6C7C" w:rsidP="002178FC">
            <w:pPr>
              <w:pStyle w:val="Geenafstand"/>
              <w:tabs>
                <w:tab w:val="left" w:pos="284"/>
              </w:tabs>
              <w:spacing w:before="40" w:after="40"/>
              <w:rPr>
                <w:rFonts w:cs="Arial"/>
                <w:szCs w:val="20"/>
              </w:rPr>
            </w:pPr>
            <w:r>
              <w:rPr>
                <w:rFonts w:cs="Arial"/>
                <w:szCs w:val="20"/>
                <w:u w:val="single"/>
              </w:rPr>
              <w:t>Herkennen, begrijpen</w:t>
            </w:r>
          </w:p>
        </w:tc>
      </w:tr>
      <w:tr w:rsidR="009512F4" w:rsidRPr="00BB012D" w14:paraId="30CEEAF9" w14:textId="77777777" w:rsidTr="035DDB09">
        <w:trPr>
          <w:trHeight w:val="350"/>
        </w:trPr>
        <w:tc>
          <w:tcPr>
            <w:tcW w:w="2584" w:type="dxa"/>
            <w:shd w:val="clear" w:color="auto" w:fill="E2EFD9" w:themeFill="accent6" w:themeFillTint="33"/>
            <w:vAlign w:val="center"/>
          </w:tcPr>
          <w:p w14:paraId="05FF9B24" w14:textId="77777777" w:rsidR="008A6C7C" w:rsidRPr="00BB012D" w:rsidRDefault="008A6C7C" w:rsidP="002178FC">
            <w:pPr>
              <w:pStyle w:val="Geenafstand"/>
              <w:tabs>
                <w:tab w:val="left" w:pos="284"/>
              </w:tabs>
              <w:spacing w:before="40" w:after="40"/>
              <w:rPr>
                <w:rFonts w:cs="Arial"/>
                <w:color w:val="000000"/>
                <w:szCs w:val="20"/>
                <w:u w:val="single"/>
              </w:rPr>
            </w:pPr>
            <w:r w:rsidRPr="00BB012D">
              <w:rPr>
                <w:rFonts w:cs="Arial"/>
                <w:szCs w:val="18"/>
                <w:u w:val="single"/>
              </w:rPr>
              <w:t>Calamiteitenplan</w:t>
            </w:r>
          </w:p>
        </w:tc>
        <w:tc>
          <w:tcPr>
            <w:tcW w:w="7135" w:type="dxa"/>
            <w:shd w:val="clear" w:color="auto" w:fill="auto"/>
            <w:vAlign w:val="center"/>
          </w:tcPr>
          <w:p w14:paraId="39EF6A54" w14:textId="77777777" w:rsidR="008A6C7C" w:rsidRPr="009E2403" w:rsidRDefault="008A6C7C" w:rsidP="002178FC">
            <w:pPr>
              <w:pStyle w:val="Geenafstand"/>
              <w:tabs>
                <w:tab w:val="left" w:pos="284"/>
              </w:tabs>
              <w:spacing w:before="40" w:after="40"/>
              <w:rPr>
                <w:rFonts w:cs="Arial"/>
                <w:szCs w:val="20"/>
              </w:rPr>
            </w:pPr>
            <w:r>
              <w:rPr>
                <w:rFonts w:cs="Arial"/>
                <w:szCs w:val="20"/>
                <w:u w:val="single"/>
              </w:rPr>
              <w:t>Herkennen, begrijpen</w:t>
            </w:r>
          </w:p>
        </w:tc>
      </w:tr>
      <w:tr w:rsidR="009512F4" w:rsidRPr="00BB012D" w14:paraId="31F46F7C" w14:textId="77777777" w:rsidTr="035DDB09">
        <w:trPr>
          <w:trHeight w:val="350"/>
        </w:trPr>
        <w:tc>
          <w:tcPr>
            <w:tcW w:w="2584" w:type="dxa"/>
            <w:shd w:val="clear" w:color="auto" w:fill="E2EFD9" w:themeFill="accent6" w:themeFillTint="33"/>
            <w:vAlign w:val="center"/>
          </w:tcPr>
          <w:p w14:paraId="0D190D81" w14:textId="77777777" w:rsidR="008A6C7C" w:rsidRPr="00DF3D3A" w:rsidRDefault="008A6C7C" w:rsidP="002178FC">
            <w:pPr>
              <w:pStyle w:val="Geenafstand"/>
              <w:tabs>
                <w:tab w:val="left" w:pos="284"/>
              </w:tabs>
              <w:spacing w:before="40" w:after="40"/>
              <w:rPr>
                <w:rFonts w:cs="Arial"/>
                <w:bCs/>
                <w:color w:val="000000"/>
                <w:szCs w:val="20"/>
                <w:u w:val="single"/>
              </w:rPr>
            </w:pPr>
            <w:r>
              <w:rPr>
                <w:rFonts w:cs="Arial"/>
                <w:szCs w:val="18"/>
              </w:rPr>
              <w:t>Eventmarketing</w:t>
            </w:r>
          </w:p>
        </w:tc>
        <w:tc>
          <w:tcPr>
            <w:tcW w:w="7135" w:type="dxa"/>
            <w:shd w:val="clear" w:color="auto" w:fill="auto"/>
            <w:vAlign w:val="center"/>
          </w:tcPr>
          <w:p w14:paraId="1527C670" w14:textId="77777777" w:rsidR="008A6C7C" w:rsidRPr="009E2403" w:rsidRDefault="008A6C7C" w:rsidP="002178FC">
            <w:pPr>
              <w:pStyle w:val="Geenafstand"/>
              <w:tabs>
                <w:tab w:val="left" w:pos="284"/>
              </w:tabs>
              <w:spacing w:before="40" w:after="40"/>
              <w:rPr>
                <w:rFonts w:cs="Arial"/>
                <w:szCs w:val="20"/>
              </w:rPr>
            </w:pPr>
            <w:r>
              <w:rPr>
                <w:rFonts w:cs="Arial"/>
                <w:szCs w:val="20"/>
                <w:u w:val="single"/>
              </w:rPr>
              <w:t>Herkennen, begrijpen</w:t>
            </w:r>
          </w:p>
        </w:tc>
      </w:tr>
      <w:tr w:rsidR="009512F4" w:rsidRPr="00BB012D" w14:paraId="25AC5CD2" w14:textId="77777777" w:rsidTr="035DDB09">
        <w:trPr>
          <w:trHeight w:val="350"/>
        </w:trPr>
        <w:tc>
          <w:tcPr>
            <w:tcW w:w="2584" w:type="dxa"/>
            <w:shd w:val="clear" w:color="auto" w:fill="E2EFD9" w:themeFill="accent6" w:themeFillTint="33"/>
            <w:vAlign w:val="center"/>
          </w:tcPr>
          <w:p w14:paraId="0965B5C0" w14:textId="77777777" w:rsidR="008A6C7C" w:rsidRDefault="008A6C7C" w:rsidP="002178FC">
            <w:pPr>
              <w:pStyle w:val="Geenafstand"/>
              <w:tabs>
                <w:tab w:val="left" w:pos="284"/>
              </w:tabs>
              <w:spacing w:before="40" w:after="40"/>
              <w:rPr>
                <w:rFonts w:cs="Arial"/>
                <w:color w:val="000000"/>
                <w:szCs w:val="20"/>
                <w:u w:val="single"/>
              </w:rPr>
            </w:pPr>
            <w:r>
              <w:rPr>
                <w:rFonts w:cs="Arial"/>
                <w:szCs w:val="18"/>
                <w:u w:val="single"/>
              </w:rPr>
              <w:t>ROI</w:t>
            </w:r>
          </w:p>
        </w:tc>
        <w:tc>
          <w:tcPr>
            <w:tcW w:w="7135" w:type="dxa"/>
            <w:shd w:val="clear" w:color="auto" w:fill="auto"/>
            <w:vAlign w:val="center"/>
          </w:tcPr>
          <w:p w14:paraId="1DFA4817" w14:textId="77777777" w:rsidR="008A6C7C" w:rsidRPr="009E2403" w:rsidRDefault="008A6C7C" w:rsidP="002178FC">
            <w:pPr>
              <w:pStyle w:val="Geenafstand"/>
              <w:tabs>
                <w:tab w:val="left" w:pos="284"/>
              </w:tabs>
              <w:spacing w:before="40" w:after="40"/>
              <w:rPr>
                <w:rFonts w:cs="Arial"/>
                <w:szCs w:val="20"/>
              </w:rPr>
            </w:pPr>
            <w:r>
              <w:rPr>
                <w:rFonts w:cs="Arial"/>
                <w:szCs w:val="20"/>
                <w:u w:val="single"/>
              </w:rPr>
              <w:t>Herkennen, begrijpen</w:t>
            </w:r>
          </w:p>
        </w:tc>
      </w:tr>
      <w:tr w:rsidR="009512F4" w:rsidRPr="00BB012D" w14:paraId="6586D150" w14:textId="77777777" w:rsidTr="035DDB09">
        <w:trPr>
          <w:trHeight w:val="350"/>
        </w:trPr>
        <w:tc>
          <w:tcPr>
            <w:tcW w:w="2584" w:type="dxa"/>
            <w:shd w:val="clear" w:color="auto" w:fill="E2EFD9" w:themeFill="accent6" w:themeFillTint="33"/>
            <w:vAlign w:val="center"/>
          </w:tcPr>
          <w:p w14:paraId="60719C2F" w14:textId="77777777" w:rsidR="008A6C7C" w:rsidRPr="00BB012D" w:rsidRDefault="008A6C7C" w:rsidP="002178FC">
            <w:pPr>
              <w:pStyle w:val="Geenafstand"/>
              <w:tabs>
                <w:tab w:val="left" w:pos="284"/>
              </w:tabs>
              <w:spacing w:before="40" w:after="40"/>
              <w:rPr>
                <w:rFonts w:cs="Arial"/>
                <w:color w:val="000000"/>
                <w:szCs w:val="20"/>
                <w:u w:val="single"/>
              </w:rPr>
            </w:pPr>
            <w:proofErr w:type="spellStart"/>
            <w:r>
              <w:rPr>
                <w:rFonts w:cs="Arial"/>
                <w:szCs w:val="18"/>
                <w:u w:val="single"/>
              </w:rPr>
              <w:t>Doelgroepbepaling</w:t>
            </w:r>
            <w:proofErr w:type="spellEnd"/>
          </w:p>
        </w:tc>
        <w:tc>
          <w:tcPr>
            <w:tcW w:w="7135" w:type="dxa"/>
            <w:shd w:val="clear" w:color="auto" w:fill="auto"/>
            <w:vAlign w:val="center"/>
          </w:tcPr>
          <w:p w14:paraId="0181A440" w14:textId="77777777" w:rsidR="008A6C7C" w:rsidRPr="009E2403" w:rsidRDefault="008A6C7C" w:rsidP="002178FC">
            <w:pPr>
              <w:pStyle w:val="Geenafstand"/>
              <w:tabs>
                <w:tab w:val="left" w:pos="284"/>
              </w:tabs>
              <w:spacing w:before="40" w:after="40"/>
              <w:rPr>
                <w:rFonts w:cs="Arial"/>
                <w:szCs w:val="20"/>
              </w:rPr>
            </w:pPr>
            <w:r>
              <w:rPr>
                <w:rFonts w:cs="Arial"/>
                <w:szCs w:val="20"/>
                <w:u w:val="single"/>
              </w:rPr>
              <w:t>Herkennen, begrijpen</w:t>
            </w:r>
          </w:p>
        </w:tc>
      </w:tr>
      <w:tr w:rsidR="009512F4" w:rsidRPr="00BB012D" w14:paraId="2E7A9D27" w14:textId="77777777" w:rsidTr="035DDB09">
        <w:trPr>
          <w:trHeight w:val="350"/>
        </w:trPr>
        <w:tc>
          <w:tcPr>
            <w:tcW w:w="2584" w:type="dxa"/>
            <w:shd w:val="clear" w:color="auto" w:fill="E2EFD9" w:themeFill="accent6" w:themeFillTint="33"/>
            <w:vAlign w:val="center"/>
          </w:tcPr>
          <w:p w14:paraId="0018CE66" w14:textId="07A61D6E" w:rsidR="008A6C7C" w:rsidRPr="00BB012D" w:rsidRDefault="27EF3095" w:rsidP="002178FC">
            <w:pPr>
              <w:pStyle w:val="Geenafstand"/>
              <w:tabs>
                <w:tab w:val="left" w:pos="284"/>
              </w:tabs>
              <w:spacing w:before="40" w:after="40"/>
              <w:rPr>
                <w:rFonts w:cs="Arial"/>
                <w:color w:val="000000"/>
                <w:u w:val="single"/>
              </w:rPr>
            </w:pPr>
            <w:proofErr w:type="spellStart"/>
            <w:r w:rsidRPr="6775B9E4">
              <w:rPr>
                <w:rFonts w:cs="Arial"/>
                <w:color w:val="000000" w:themeColor="text1"/>
                <w:u w:val="single"/>
              </w:rPr>
              <w:t>Risico</w:t>
            </w:r>
            <w:r w:rsidR="1B703DB2" w:rsidRPr="7142A940">
              <w:rPr>
                <w:rFonts w:cs="Arial"/>
                <w:color w:val="000000" w:themeColor="text1"/>
                <w:u w:val="single"/>
              </w:rPr>
              <w:t>-</w:t>
            </w:r>
            <w:r w:rsidRPr="6775B9E4">
              <w:rPr>
                <w:rFonts w:cs="Arial"/>
                <w:color w:val="000000" w:themeColor="text1"/>
                <w:u w:val="single"/>
              </w:rPr>
              <w:t>analyse</w:t>
            </w:r>
            <w:proofErr w:type="spellEnd"/>
          </w:p>
        </w:tc>
        <w:tc>
          <w:tcPr>
            <w:tcW w:w="7135" w:type="dxa"/>
            <w:shd w:val="clear" w:color="auto" w:fill="auto"/>
            <w:vAlign w:val="center"/>
          </w:tcPr>
          <w:p w14:paraId="52B2BFF3" w14:textId="432131A3" w:rsidR="008A6C7C" w:rsidRPr="009E2403" w:rsidRDefault="27EF3095" w:rsidP="002178FC">
            <w:pPr>
              <w:pStyle w:val="Geenafstand"/>
              <w:rPr>
                <w:lang w:eastAsia="nl-NL"/>
              </w:rPr>
            </w:pPr>
            <w:r w:rsidRPr="443B05D2">
              <w:rPr>
                <w:lang w:eastAsia="nl-NL"/>
              </w:rPr>
              <w:t>Doel weten inhoud van het beschrijving weten</w:t>
            </w:r>
          </w:p>
        </w:tc>
      </w:tr>
      <w:tr w:rsidR="009512F4" w:rsidRPr="00BB012D" w14:paraId="66458C51" w14:textId="77777777" w:rsidTr="035DDB09">
        <w:trPr>
          <w:trHeight w:val="350"/>
        </w:trPr>
        <w:tc>
          <w:tcPr>
            <w:tcW w:w="2584" w:type="dxa"/>
            <w:shd w:val="clear" w:color="auto" w:fill="E2EFD9" w:themeFill="accent6" w:themeFillTint="33"/>
            <w:vAlign w:val="center"/>
          </w:tcPr>
          <w:p w14:paraId="30EBBA69" w14:textId="723EE439" w:rsidR="008A6C7C" w:rsidRPr="00BB012D" w:rsidRDefault="27EF3095" w:rsidP="002178FC">
            <w:pPr>
              <w:pStyle w:val="Geenafstand"/>
              <w:tabs>
                <w:tab w:val="left" w:pos="284"/>
              </w:tabs>
              <w:spacing w:before="40" w:after="40"/>
              <w:rPr>
                <w:rFonts w:cs="Arial"/>
                <w:u w:val="single"/>
              </w:rPr>
            </w:pPr>
            <w:r w:rsidRPr="443B05D2">
              <w:rPr>
                <w:rFonts w:cs="Arial"/>
                <w:u w:val="single"/>
              </w:rPr>
              <w:t>Veili</w:t>
            </w:r>
            <w:r w:rsidR="00857C11">
              <w:rPr>
                <w:rFonts w:cs="Arial"/>
                <w:u w:val="single"/>
              </w:rPr>
              <w:t>g</w:t>
            </w:r>
            <w:r w:rsidRPr="443B05D2">
              <w:rPr>
                <w:rFonts w:cs="Arial"/>
                <w:u w:val="single"/>
              </w:rPr>
              <w:t>heidsketen</w:t>
            </w:r>
          </w:p>
        </w:tc>
        <w:tc>
          <w:tcPr>
            <w:tcW w:w="7135" w:type="dxa"/>
            <w:shd w:val="clear" w:color="auto" w:fill="auto"/>
            <w:vAlign w:val="center"/>
          </w:tcPr>
          <w:p w14:paraId="5E5B0E6E" w14:textId="77459845" w:rsidR="008A6C7C" w:rsidRPr="00BB012D" w:rsidRDefault="27EF3095" w:rsidP="002178FC">
            <w:pPr>
              <w:pStyle w:val="Geenafstand"/>
              <w:tabs>
                <w:tab w:val="left" w:pos="284"/>
              </w:tabs>
              <w:spacing w:before="40" w:after="40"/>
              <w:rPr>
                <w:rFonts w:cs="Arial"/>
                <w:u w:val="single"/>
              </w:rPr>
            </w:pPr>
            <w:r w:rsidRPr="443B05D2">
              <w:rPr>
                <w:rFonts w:cs="Arial"/>
                <w:u w:val="single"/>
              </w:rPr>
              <w:t>5 stappen kennen (+ volgorde)</w:t>
            </w:r>
          </w:p>
        </w:tc>
      </w:tr>
      <w:tr w:rsidR="009512F4" w:rsidRPr="00BB012D" w14:paraId="1F17769B" w14:textId="77777777" w:rsidTr="035DDB09">
        <w:trPr>
          <w:trHeight w:val="350"/>
        </w:trPr>
        <w:tc>
          <w:tcPr>
            <w:tcW w:w="2584" w:type="dxa"/>
            <w:shd w:val="clear" w:color="auto" w:fill="E2EFD9" w:themeFill="accent6" w:themeFillTint="33"/>
            <w:vAlign w:val="center"/>
          </w:tcPr>
          <w:p w14:paraId="1524F105" w14:textId="5C9D55DA" w:rsidR="008A6C7C" w:rsidRPr="00BB012D" w:rsidRDefault="6B09ABBF" w:rsidP="002178FC">
            <w:pPr>
              <w:pStyle w:val="Geenafstand"/>
              <w:tabs>
                <w:tab w:val="left" w:pos="284"/>
              </w:tabs>
              <w:spacing w:before="40" w:after="40"/>
              <w:rPr>
                <w:rFonts w:cs="Arial"/>
                <w:u w:val="single"/>
              </w:rPr>
            </w:pPr>
            <w:r w:rsidRPr="1C3B58ED">
              <w:rPr>
                <w:rFonts w:cs="Arial"/>
                <w:u w:val="single"/>
              </w:rPr>
              <w:t xml:space="preserve">Hoog/ laag </w:t>
            </w:r>
            <w:r w:rsidRPr="7142A940">
              <w:rPr>
                <w:rFonts w:cs="Arial"/>
                <w:u w:val="single"/>
              </w:rPr>
              <w:t>risico</w:t>
            </w:r>
            <w:r w:rsidR="2162BE4B" w:rsidRPr="7142A940">
              <w:rPr>
                <w:rFonts w:cs="Arial"/>
                <w:u w:val="single"/>
              </w:rPr>
              <w:t xml:space="preserve"> </w:t>
            </w:r>
            <w:r w:rsidR="2162BE4B" w:rsidRPr="7ECD679B">
              <w:rPr>
                <w:rFonts w:cs="Arial"/>
                <w:u w:val="single"/>
              </w:rPr>
              <w:t>evenement</w:t>
            </w:r>
          </w:p>
        </w:tc>
        <w:tc>
          <w:tcPr>
            <w:tcW w:w="7135" w:type="dxa"/>
            <w:shd w:val="clear" w:color="auto" w:fill="auto"/>
            <w:vAlign w:val="center"/>
          </w:tcPr>
          <w:p w14:paraId="453F0E61" w14:textId="3698D14C" w:rsidR="008A6C7C" w:rsidRPr="00BB012D" w:rsidRDefault="2162BE4B" w:rsidP="002178FC">
            <w:pPr>
              <w:pStyle w:val="Geenafstand"/>
              <w:tabs>
                <w:tab w:val="left" w:pos="284"/>
              </w:tabs>
              <w:spacing w:before="40" w:after="40"/>
              <w:rPr>
                <w:rFonts w:cs="Arial"/>
                <w:u w:val="single"/>
              </w:rPr>
            </w:pPr>
            <w:r w:rsidRPr="6A6F5423">
              <w:rPr>
                <w:rFonts w:cs="Arial"/>
                <w:u w:val="single"/>
              </w:rPr>
              <w:t>Verschil kunnen duiden</w:t>
            </w:r>
          </w:p>
        </w:tc>
      </w:tr>
    </w:tbl>
    <w:p w14:paraId="7E226E32" w14:textId="77777777" w:rsidR="00D603C6" w:rsidRDefault="00D603C6" w:rsidP="00F7427E">
      <w:pPr>
        <w:rPr>
          <w:i/>
        </w:rPr>
      </w:pPr>
    </w:p>
    <w:p w14:paraId="2BBBD517" w14:textId="77777777" w:rsidR="00145D2F" w:rsidRDefault="00145D2F">
      <w:r>
        <w:br w:type="page"/>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58347E" w:rsidRPr="00F7427E" w14:paraId="3DE2B54E" w14:textId="77777777" w:rsidTr="00996F47">
        <w:trPr>
          <w:trHeight w:val="372"/>
        </w:trPr>
        <w:tc>
          <w:tcPr>
            <w:tcW w:w="9634" w:type="dxa"/>
            <w:gridSpan w:val="2"/>
            <w:shd w:val="clear" w:color="auto" w:fill="7F7F7F"/>
            <w:vAlign w:val="center"/>
          </w:tcPr>
          <w:p w14:paraId="750AE43C" w14:textId="77777777" w:rsidR="0058347E" w:rsidRPr="00F7427E" w:rsidRDefault="0058347E" w:rsidP="00996F47">
            <w:pPr>
              <w:pStyle w:val="Geenafstand"/>
              <w:tabs>
                <w:tab w:val="left" w:pos="284"/>
              </w:tabs>
              <w:jc w:val="center"/>
              <w:rPr>
                <w:rFonts w:cs="Arial"/>
                <w:b/>
                <w:color w:val="FFFFFF"/>
                <w:szCs w:val="20"/>
              </w:rPr>
            </w:pPr>
            <w:r>
              <w:rPr>
                <w:rFonts w:cs="Arial"/>
                <w:b/>
                <w:color w:val="FFFFFF"/>
                <w:szCs w:val="20"/>
              </w:rPr>
              <w:lastRenderedPageBreak/>
              <w:t>Begrippen lifestyle</w:t>
            </w:r>
          </w:p>
        </w:tc>
      </w:tr>
      <w:tr w:rsidR="0058347E" w:rsidRPr="00F7427E" w14:paraId="1336BE45" w14:textId="77777777" w:rsidTr="00996F47">
        <w:trPr>
          <w:trHeight w:val="372"/>
        </w:trPr>
        <w:tc>
          <w:tcPr>
            <w:tcW w:w="2830" w:type="dxa"/>
            <w:shd w:val="clear" w:color="auto" w:fill="7F7F7F"/>
            <w:vAlign w:val="center"/>
          </w:tcPr>
          <w:p w14:paraId="3D524448" w14:textId="77777777" w:rsidR="0058347E" w:rsidRPr="00F7427E" w:rsidRDefault="0058347E" w:rsidP="00996F47">
            <w:pPr>
              <w:pStyle w:val="Geenafstand"/>
              <w:tabs>
                <w:tab w:val="left" w:pos="284"/>
              </w:tabs>
              <w:jc w:val="center"/>
              <w:rPr>
                <w:rFonts w:cs="Arial"/>
                <w:b/>
                <w:color w:val="FFFFFF"/>
                <w:szCs w:val="20"/>
              </w:rPr>
            </w:pPr>
            <w:r w:rsidRPr="00F7427E">
              <w:rPr>
                <w:rFonts w:cs="Arial"/>
                <w:b/>
                <w:color w:val="FFFFFF"/>
                <w:szCs w:val="20"/>
              </w:rPr>
              <w:t>Begrip</w:t>
            </w:r>
          </w:p>
        </w:tc>
        <w:tc>
          <w:tcPr>
            <w:tcW w:w="6804" w:type="dxa"/>
            <w:shd w:val="clear" w:color="auto" w:fill="7F7F7F"/>
            <w:vAlign w:val="center"/>
          </w:tcPr>
          <w:p w14:paraId="18125AEC" w14:textId="77777777" w:rsidR="0058347E" w:rsidRPr="00F7427E" w:rsidRDefault="0058347E" w:rsidP="00996F47">
            <w:pPr>
              <w:pStyle w:val="Geenafstand"/>
              <w:tabs>
                <w:tab w:val="left" w:pos="284"/>
              </w:tabs>
              <w:jc w:val="center"/>
              <w:rPr>
                <w:rFonts w:cs="Arial"/>
                <w:b/>
                <w:color w:val="FFFFFF"/>
                <w:szCs w:val="20"/>
              </w:rPr>
            </w:pPr>
            <w:r w:rsidRPr="00F7427E">
              <w:rPr>
                <w:rFonts w:cs="Arial"/>
                <w:b/>
                <w:color w:val="FFFFFF"/>
                <w:szCs w:val="20"/>
              </w:rPr>
              <w:t>Toelichting</w:t>
            </w:r>
          </w:p>
        </w:tc>
      </w:tr>
      <w:tr w:rsidR="0058347E" w:rsidRPr="00F7427E" w14:paraId="3784E520" w14:textId="77777777" w:rsidTr="00996F47">
        <w:trPr>
          <w:trHeight w:val="350"/>
        </w:trPr>
        <w:tc>
          <w:tcPr>
            <w:tcW w:w="2830" w:type="dxa"/>
            <w:shd w:val="clear" w:color="auto" w:fill="E2EFD9"/>
            <w:vAlign w:val="center"/>
          </w:tcPr>
          <w:p w14:paraId="362E08D3" w14:textId="77777777" w:rsidR="0058347E" w:rsidRPr="00533B57" w:rsidRDefault="0058347E" w:rsidP="00996F47">
            <w:pPr>
              <w:pStyle w:val="Geenafstand"/>
              <w:tabs>
                <w:tab w:val="left" w:pos="284"/>
              </w:tabs>
              <w:spacing w:before="40" w:after="40"/>
              <w:rPr>
                <w:rFonts w:cs="Arial"/>
                <w:b/>
                <w:color w:val="000000"/>
                <w:szCs w:val="20"/>
              </w:rPr>
            </w:pPr>
            <w:r w:rsidRPr="00533B57">
              <w:rPr>
                <w:rFonts w:cs="Arial"/>
                <w:b/>
                <w:color w:val="000000"/>
                <w:szCs w:val="20"/>
              </w:rPr>
              <w:t xml:space="preserve">Anatomie &amp; </w:t>
            </w:r>
            <w:r>
              <w:rPr>
                <w:rFonts w:cs="Arial"/>
                <w:b/>
                <w:color w:val="000000"/>
                <w:szCs w:val="20"/>
              </w:rPr>
              <w:t>f</w:t>
            </w:r>
            <w:r w:rsidRPr="00533B57">
              <w:rPr>
                <w:rFonts w:cs="Arial"/>
                <w:b/>
                <w:color w:val="000000"/>
                <w:szCs w:val="20"/>
              </w:rPr>
              <w:t xml:space="preserve">ysiologie </w:t>
            </w:r>
          </w:p>
        </w:tc>
        <w:tc>
          <w:tcPr>
            <w:tcW w:w="6804" w:type="dxa"/>
            <w:shd w:val="clear" w:color="auto" w:fill="auto"/>
            <w:vAlign w:val="center"/>
          </w:tcPr>
          <w:p w14:paraId="1F15637E" w14:textId="77777777" w:rsidR="0058347E" w:rsidRPr="00833CB9" w:rsidRDefault="0058347E" w:rsidP="00996F47">
            <w:pPr>
              <w:pStyle w:val="Geenafstand"/>
              <w:tabs>
                <w:tab w:val="left" w:pos="284"/>
              </w:tabs>
              <w:spacing w:before="40" w:after="40"/>
              <w:rPr>
                <w:rFonts w:cs="Arial"/>
                <w:b/>
                <w:bCs/>
                <w:szCs w:val="20"/>
              </w:rPr>
            </w:pPr>
            <w:r>
              <w:rPr>
                <w:rFonts w:cs="Arial"/>
                <w:szCs w:val="20"/>
              </w:rPr>
              <w:t xml:space="preserve">Je kunt de </w:t>
            </w:r>
            <w:r w:rsidRPr="00E6601D">
              <w:rPr>
                <w:rFonts w:cs="Arial"/>
                <w:i/>
                <w:szCs w:val="20"/>
              </w:rPr>
              <w:t>bouw, de functies, werking en eigenschappen</w:t>
            </w:r>
            <w:r>
              <w:rPr>
                <w:rFonts w:cs="Arial"/>
                <w:szCs w:val="20"/>
              </w:rPr>
              <w:t xml:space="preserve"> van onderstaande stelsels benoemen;</w:t>
            </w:r>
          </w:p>
          <w:p w14:paraId="12968E46" w14:textId="77777777" w:rsidR="0058347E" w:rsidRPr="00833CB9" w:rsidRDefault="0058347E" w:rsidP="00996F47">
            <w:pPr>
              <w:pStyle w:val="Geenafstand"/>
              <w:tabs>
                <w:tab w:val="left" w:pos="284"/>
              </w:tabs>
              <w:spacing w:before="40" w:after="40"/>
              <w:ind w:left="360"/>
              <w:rPr>
                <w:rFonts w:cs="Arial"/>
                <w:b/>
                <w:bCs/>
                <w:szCs w:val="20"/>
              </w:rPr>
            </w:pPr>
            <w:r w:rsidRPr="00833CB9">
              <w:rPr>
                <w:rFonts w:cs="Arial"/>
                <w:b/>
                <w:bCs/>
                <w:szCs w:val="20"/>
              </w:rPr>
              <w:t>Bloedvatenstelsel:</w:t>
            </w:r>
          </w:p>
          <w:p w14:paraId="34DCE16E" w14:textId="77777777" w:rsidR="0058347E" w:rsidRPr="00833CB9" w:rsidRDefault="0058347E" w:rsidP="0058347E">
            <w:pPr>
              <w:pStyle w:val="Geenafstand"/>
              <w:numPr>
                <w:ilvl w:val="0"/>
                <w:numId w:val="45"/>
              </w:numPr>
              <w:tabs>
                <w:tab w:val="left" w:pos="284"/>
              </w:tabs>
              <w:spacing w:before="40" w:after="40"/>
              <w:rPr>
                <w:rFonts w:cs="Arial"/>
                <w:szCs w:val="20"/>
              </w:rPr>
            </w:pPr>
            <w:r w:rsidRPr="00833CB9">
              <w:rPr>
                <w:rFonts w:cs="Arial"/>
                <w:szCs w:val="20"/>
              </w:rPr>
              <w:t xml:space="preserve">Delen van het bloedvatenstelsel kunnen noemen en de stroomrichting van het bloed daarin kunnen aangeven. </w:t>
            </w:r>
          </w:p>
          <w:p w14:paraId="18C1162D" w14:textId="77777777" w:rsidR="0058347E" w:rsidRPr="00833CB9" w:rsidRDefault="0058347E" w:rsidP="0058347E">
            <w:pPr>
              <w:pStyle w:val="Geenafstand"/>
              <w:numPr>
                <w:ilvl w:val="0"/>
                <w:numId w:val="45"/>
              </w:numPr>
              <w:tabs>
                <w:tab w:val="left" w:pos="284"/>
              </w:tabs>
              <w:spacing w:before="40" w:after="40"/>
              <w:rPr>
                <w:rFonts w:cs="Arial"/>
                <w:szCs w:val="20"/>
              </w:rPr>
            </w:pPr>
            <w:r w:rsidRPr="00833CB9">
              <w:rPr>
                <w:rFonts w:cs="Arial"/>
                <w:szCs w:val="20"/>
              </w:rPr>
              <w:t xml:space="preserve">In de verschillende delen van het bloedvatenstelsel het zuurstofgehalte aan kunnen geven. </w:t>
            </w:r>
          </w:p>
          <w:p w14:paraId="427C6E53" w14:textId="77777777" w:rsidR="0058347E" w:rsidRPr="00833CB9" w:rsidRDefault="0058347E" w:rsidP="0058347E">
            <w:pPr>
              <w:pStyle w:val="Geenafstand"/>
              <w:numPr>
                <w:ilvl w:val="0"/>
                <w:numId w:val="45"/>
              </w:numPr>
              <w:tabs>
                <w:tab w:val="left" w:pos="284"/>
              </w:tabs>
              <w:spacing w:before="40" w:after="40"/>
              <w:rPr>
                <w:rFonts w:cs="Arial"/>
                <w:szCs w:val="20"/>
              </w:rPr>
            </w:pPr>
            <w:r w:rsidRPr="00833CB9">
              <w:rPr>
                <w:rFonts w:cs="Arial"/>
                <w:szCs w:val="20"/>
              </w:rPr>
              <w:t xml:space="preserve">Drie typen bloedvaten kunnen noemen met hun kenmerken en functies. </w:t>
            </w:r>
          </w:p>
          <w:p w14:paraId="3AA145E9" w14:textId="77777777" w:rsidR="0058347E" w:rsidRPr="00833CB9" w:rsidRDefault="0058347E" w:rsidP="0058347E">
            <w:pPr>
              <w:pStyle w:val="Geenafstand"/>
              <w:numPr>
                <w:ilvl w:val="0"/>
                <w:numId w:val="45"/>
              </w:numPr>
              <w:tabs>
                <w:tab w:val="left" w:pos="284"/>
              </w:tabs>
              <w:spacing w:before="40" w:after="40"/>
              <w:rPr>
                <w:rFonts w:cs="Arial"/>
                <w:szCs w:val="20"/>
              </w:rPr>
            </w:pPr>
            <w:r w:rsidRPr="00833CB9">
              <w:rPr>
                <w:rFonts w:cs="Arial"/>
                <w:szCs w:val="20"/>
              </w:rPr>
              <w:t xml:space="preserve">Delen van het hart kunnen noemen met hun kenmerken en functies. </w:t>
            </w:r>
          </w:p>
          <w:p w14:paraId="5803DABA" w14:textId="77777777" w:rsidR="0058347E" w:rsidRPr="00833CB9" w:rsidRDefault="0058347E" w:rsidP="0058347E">
            <w:pPr>
              <w:pStyle w:val="Geenafstand"/>
              <w:numPr>
                <w:ilvl w:val="0"/>
                <w:numId w:val="45"/>
              </w:numPr>
              <w:tabs>
                <w:tab w:val="left" w:pos="284"/>
              </w:tabs>
              <w:spacing w:before="40" w:after="40"/>
              <w:rPr>
                <w:rFonts w:cs="Arial"/>
                <w:szCs w:val="20"/>
              </w:rPr>
            </w:pPr>
            <w:r w:rsidRPr="00833CB9">
              <w:rPr>
                <w:rFonts w:cs="Arial"/>
                <w:szCs w:val="20"/>
              </w:rPr>
              <w:t>De werking van het hart kunnen beschrijven</w:t>
            </w:r>
          </w:p>
          <w:p w14:paraId="26EAFEAB" w14:textId="77777777" w:rsidR="0058347E" w:rsidRPr="00833CB9" w:rsidRDefault="0058347E" w:rsidP="00996F47">
            <w:pPr>
              <w:pStyle w:val="Geenafstand"/>
              <w:tabs>
                <w:tab w:val="left" w:pos="284"/>
              </w:tabs>
              <w:spacing w:before="40" w:after="40"/>
              <w:rPr>
                <w:rFonts w:cs="Arial"/>
                <w:b/>
                <w:bCs/>
                <w:szCs w:val="20"/>
              </w:rPr>
            </w:pPr>
            <w:r w:rsidRPr="00833CB9">
              <w:rPr>
                <w:rFonts w:cs="Arial"/>
                <w:b/>
                <w:bCs/>
                <w:szCs w:val="20"/>
              </w:rPr>
              <w:t>Ademhalingsstelsel</w:t>
            </w:r>
          </w:p>
          <w:p w14:paraId="2038AB95" w14:textId="77777777" w:rsidR="0058347E" w:rsidRDefault="0058347E" w:rsidP="0058347E">
            <w:pPr>
              <w:pStyle w:val="Geenafstand"/>
              <w:numPr>
                <w:ilvl w:val="0"/>
                <w:numId w:val="46"/>
              </w:numPr>
              <w:tabs>
                <w:tab w:val="left" w:pos="284"/>
              </w:tabs>
              <w:spacing w:before="40" w:after="40"/>
              <w:rPr>
                <w:rFonts w:cs="Arial"/>
                <w:szCs w:val="20"/>
              </w:rPr>
            </w:pPr>
            <w:r w:rsidRPr="00833CB9">
              <w:rPr>
                <w:rFonts w:cs="Arial"/>
                <w:szCs w:val="20"/>
              </w:rPr>
              <w:t>Je kunt uitleggen hoe het ademhalingsstelsel werkt</w:t>
            </w:r>
          </w:p>
          <w:p w14:paraId="391B3537" w14:textId="77777777" w:rsidR="0058347E" w:rsidRDefault="0058347E" w:rsidP="0058347E">
            <w:pPr>
              <w:pStyle w:val="Geenafstand"/>
              <w:numPr>
                <w:ilvl w:val="0"/>
                <w:numId w:val="46"/>
              </w:numPr>
              <w:tabs>
                <w:tab w:val="left" w:pos="284"/>
              </w:tabs>
              <w:spacing w:before="40" w:after="40"/>
              <w:rPr>
                <w:rFonts w:cs="Arial"/>
                <w:szCs w:val="20"/>
              </w:rPr>
            </w:pPr>
            <w:r w:rsidRPr="00833CB9">
              <w:rPr>
                <w:rFonts w:cs="Arial"/>
                <w:szCs w:val="20"/>
              </w:rPr>
              <w:t xml:space="preserve">Je kunt de verschillende onderdelen van het </w:t>
            </w:r>
            <w:r>
              <w:rPr>
                <w:rFonts w:cs="Arial"/>
                <w:szCs w:val="20"/>
              </w:rPr>
              <w:t>ademhalingsstelsel</w:t>
            </w:r>
            <w:r w:rsidRPr="00833CB9">
              <w:rPr>
                <w:rFonts w:cs="Arial"/>
                <w:szCs w:val="20"/>
              </w:rPr>
              <w:t xml:space="preserve"> benoemen.</w:t>
            </w:r>
          </w:p>
          <w:p w14:paraId="63D560C3" w14:textId="77777777" w:rsidR="0058347E" w:rsidRPr="00833CB9" w:rsidRDefault="0058347E" w:rsidP="0058347E">
            <w:pPr>
              <w:pStyle w:val="Geenafstand"/>
              <w:numPr>
                <w:ilvl w:val="0"/>
                <w:numId w:val="46"/>
              </w:numPr>
              <w:tabs>
                <w:tab w:val="left" w:pos="284"/>
              </w:tabs>
              <w:spacing w:before="40" w:after="40"/>
              <w:rPr>
                <w:rFonts w:cs="Arial"/>
                <w:szCs w:val="20"/>
              </w:rPr>
            </w:pPr>
            <w:r>
              <w:rPr>
                <w:rFonts w:cs="Arial"/>
                <w:szCs w:val="20"/>
              </w:rPr>
              <w:t>Je weet hoe de gasuitwisseling werkt.</w:t>
            </w:r>
          </w:p>
          <w:p w14:paraId="0BEDF442" w14:textId="77777777" w:rsidR="0058347E" w:rsidRPr="00833CB9" w:rsidRDefault="0058347E" w:rsidP="00996F47">
            <w:pPr>
              <w:pStyle w:val="Geenafstand"/>
              <w:tabs>
                <w:tab w:val="left" w:pos="284"/>
              </w:tabs>
              <w:spacing w:before="40" w:after="40"/>
              <w:rPr>
                <w:rFonts w:cs="Arial"/>
                <w:b/>
                <w:bCs/>
                <w:szCs w:val="20"/>
              </w:rPr>
            </w:pPr>
            <w:r w:rsidRPr="00833CB9">
              <w:rPr>
                <w:rFonts w:cs="Arial"/>
                <w:b/>
                <w:bCs/>
                <w:szCs w:val="20"/>
              </w:rPr>
              <w:t xml:space="preserve">Beweegapparaat en zenuwstelsel. </w:t>
            </w:r>
          </w:p>
          <w:p w14:paraId="42C02C2B" w14:textId="77777777" w:rsidR="0058347E" w:rsidRPr="00833CB9" w:rsidRDefault="0058347E" w:rsidP="0058347E">
            <w:pPr>
              <w:pStyle w:val="Geenafstand"/>
              <w:numPr>
                <w:ilvl w:val="0"/>
                <w:numId w:val="47"/>
              </w:numPr>
              <w:tabs>
                <w:tab w:val="left" w:pos="284"/>
              </w:tabs>
              <w:spacing w:before="40" w:after="40"/>
              <w:rPr>
                <w:rFonts w:cs="Arial"/>
                <w:szCs w:val="20"/>
              </w:rPr>
            </w:pPr>
            <w:r w:rsidRPr="00833CB9">
              <w:rPr>
                <w:rFonts w:cs="Arial"/>
                <w:szCs w:val="20"/>
              </w:rPr>
              <w:t>Je kunt de verschillende onderdelen van het bewegingsapparaat benoemen.</w:t>
            </w:r>
          </w:p>
          <w:p w14:paraId="616B3D31" w14:textId="77777777" w:rsidR="0058347E" w:rsidRPr="00833CB9" w:rsidRDefault="0058347E" w:rsidP="0058347E">
            <w:pPr>
              <w:pStyle w:val="Geenafstand"/>
              <w:numPr>
                <w:ilvl w:val="0"/>
                <w:numId w:val="47"/>
              </w:numPr>
              <w:tabs>
                <w:tab w:val="left" w:pos="284"/>
              </w:tabs>
              <w:spacing w:before="40" w:after="40"/>
              <w:rPr>
                <w:rFonts w:cs="Arial"/>
                <w:szCs w:val="20"/>
              </w:rPr>
            </w:pPr>
            <w:r w:rsidRPr="00833CB9">
              <w:rPr>
                <w:rFonts w:cs="Arial"/>
                <w:szCs w:val="20"/>
              </w:rPr>
              <w:t>Je kent het verschil tussen de verschillende spierweefsels</w:t>
            </w:r>
          </w:p>
          <w:p w14:paraId="6A177D41" w14:textId="77777777" w:rsidR="0058347E" w:rsidRPr="00833CB9" w:rsidRDefault="0058347E" w:rsidP="0058347E">
            <w:pPr>
              <w:pStyle w:val="Geenafstand"/>
              <w:numPr>
                <w:ilvl w:val="0"/>
                <w:numId w:val="47"/>
              </w:numPr>
              <w:tabs>
                <w:tab w:val="left" w:pos="284"/>
              </w:tabs>
              <w:spacing w:before="40" w:after="40"/>
              <w:rPr>
                <w:rFonts w:cs="Arial"/>
                <w:szCs w:val="20"/>
              </w:rPr>
            </w:pPr>
            <w:r w:rsidRPr="00833CB9">
              <w:rPr>
                <w:rFonts w:cs="Arial"/>
                <w:szCs w:val="20"/>
              </w:rPr>
              <w:t>Je kunt de verschillende onderde</w:t>
            </w:r>
            <w:r>
              <w:rPr>
                <w:rFonts w:cs="Arial"/>
                <w:szCs w:val="20"/>
              </w:rPr>
              <w:t>l</w:t>
            </w:r>
            <w:r w:rsidRPr="00833CB9">
              <w:rPr>
                <w:rFonts w:cs="Arial"/>
                <w:szCs w:val="20"/>
              </w:rPr>
              <w:t>en van het zenuwstelstel benoemen met de functie</w:t>
            </w:r>
            <w:r>
              <w:rPr>
                <w:rFonts w:cs="Arial"/>
                <w:szCs w:val="20"/>
              </w:rPr>
              <w:t xml:space="preserve">. </w:t>
            </w:r>
          </w:p>
          <w:p w14:paraId="222D1B81" w14:textId="77777777" w:rsidR="0058347E" w:rsidRPr="00833CB9" w:rsidRDefault="0058347E" w:rsidP="0058347E">
            <w:pPr>
              <w:pStyle w:val="Geenafstand"/>
              <w:numPr>
                <w:ilvl w:val="0"/>
                <w:numId w:val="47"/>
              </w:numPr>
              <w:tabs>
                <w:tab w:val="left" w:pos="284"/>
              </w:tabs>
              <w:spacing w:before="40" w:after="40"/>
              <w:rPr>
                <w:rFonts w:cs="Arial"/>
                <w:szCs w:val="20"/>
              </w:rPr>
            </w:pPr>
            <w:r w:rsidRPr="00833CB9">
              <w:rPr>
                <w:rFonts w:cs="Arial"/>
                <w:szCs w:val="20"/>
              </w:rPr>
              <w:t>Je kent de functie van de verschillende zenuwcellen toelichten.</w:t>
            </w:r>
          </w:p>
        </w:tc>
      </w:tr>
      <w:tr w:rsidR="0058347E" w:rsidRPr="00F7427E" w14:paraId="51453280" w14:textId="77777777" w:rsidTr="00996F47">
        <w:trPr>
          <w:trHeight w:val="350"/>
        </w:trPr>
        <w:tc>
          <w:tcPr>
            <w:tcW w:w="2830" w:type="dxa"/>
            <w:shd w:val="clear" w:color="auto" w:fill="E2EFD9"/>
            <w:vAlign w:val="center"/>
          </w:tcPr>
          <w:p w14:paraId="0056DE7C" w14:textId="77777777" w:rsidR="0058347E" w:rsidRDefault="0058347E" w:rsidP="00996F47">
            <w:pPr>
              <w:pStyle w:val="Geenafstand"/>
              <w:tabs>
                <w:tab w:val="left" w:pos="284"/>
              </w:tabs>
              <w:spacing w:before="40" w:after="40"/>
              <w:rPr>
                <w:rFonts w:cs="Arial"/>
                <w:b/>
                <w:color w:val="000000"/>
                <w:szCs w:val="20"/>
              </w:rPr>
            </w:pPr>
            <w:r>
              <w:rPr>
                <w:rFonts w:cs="Arial"/>
                <w:b/>
                <w:color w:val="000000"/>
                <w:szCs w:val="20"/>
              </w:rPr>
              <w:t>Pathologie/ziekteleer</w:t>
            </w:r>
          </w:p>
        </w:tc>
        <w:tc>
          <w:tcPr>
            <w:tcW w:w="6804" w:type="dxa"/>
            <w:shd w:val="clear" w:color="auto" w:fill="auto"/>
            <w:vAlign w:val="center"/>
          </w:tcPr>
          <w:p w14:paraId="1FA1F711" w14:textId="77777777" w:rsidR="0058347E" w:rsidRPr="00833CB9" w:rsidRDefault="0058347E" w:rsidP="00996F47">
            <w:pPr>
              <w:pStyle w:val="Geenafstand"/>
              <w:tabs>
                <w:tab w:val="left" w:pos="284"/>
              </w:tabs>
              <w:spacing w:before="40" w:after="40"/>
              <w:rPr>
                <w:rFonts w:cs="Arial"/>
                <w:szCs w:val="20"/>
              </w:rPr>
            </w:pPr>
            <w:r w:rsidRPr="00833CB9">
              <w:rPr>
                <w:rFonts w:cs="Arial"/>
                <w:szCs w:val="20"/>
              </w:rPr>
              <w:t>Je kunt toelichten wat het begrip pathologie omvat.</w:t>
            </w:r>
          </w:p>
          <w:p w14:paraId="23900D9D" w14:textId="77777777" w:rsidR="0058347E" w:rsidRPr="00833CB9" w:rsidRDefault="0058347E" w:rsidP="00996F47">
            <w:pPr>
              <w:pStyle w:val="Geenafstand"/>
              <w:tabs>
                <w:tab w:val="left" w:pos="284"/>
              </w:tabs>
              <w:spacing w:before="40" w:after="40"/>
              <w:rPr>
                <w:rFonts w:cs="Arial"/>
                <w:szCs w:val="20"/>
              </w:rPr>
            </w:pPr>
            <w:r w:rsidRPr="00833CB9">
              <w:rPr>
                <w:rFonts w:cs="Arial"/>
                <w:szCs w:val="20"/>
              </w:rPr>
              <w:t>Je kunt uitleggen wat homeostase is. Je kunt de verbinding leggen naar anatomie en fysiologie.</w:t>
            </w:r>
          </w:p>
          <w:p w14:paraId="6866F801" w14:textId="77777777" w:rsidR="0058347E" w:rsidRDefault="0058347E" w:rsidP="00996F47">
            <w:pPr>
              <w:pStyle w:val="Geenafstand"/>
              <w:tabs>
                <w:tab w:val="left" w:pos="284"/>
              </w:tabs>
              <w:spacing w:before="40" w:after="40"/>
              <w:rPr>
                <w:rFonts w:cs="Arial"/>
                <w:szCs w:val="20"/>
              </w:rPr>
            </w:pPr>
            <w:r w:rsidRPr="00833CB9">
              <w:rPr>
                <w:rFonts w:cs="Arial"/>
                <w:szCs w:val="20"/>
              </w:rPr>
              <w:t>Je weet wat welvaartziektes zijn en kunt toelichten hoe homestase wordt verstoord door een ongezonde leefstijl</w:t>
            </w:r>
          </w:p>
        </w:tc>
      </w:tr>
      <w:tr w:rsidR="0058347E" w:rsidRPr="00F7427E" w14:paraId="4FED4BC9" w14:textId="77777777" w:rsidTr="00996F47">
        <w:trPr>
          <w:trHeight w:val="350"/>
        </w:trPr>
        <w:tc>
          <w:tcPr>
            <w:tcW w:w="2830" w:type="dxa"/>
            <w:shd w:val="clear" w:color="auto" w:fill="E2EFD9"/>
          </w:tcPr>
          <w:p w14:paraId="66AF472B" w14:textId="77777777" w:rsidR="0058347E" w:rsidRPr="005E3547" w:rsidRDefault="0058347E" w:rsidP="00996F47">
            <w:pPr>
              <w:pStyle w:val="Geenafstand"/>
              <w:tabs>
                <w:tab w:val="left" w:pos="284"/>
              </w:tabs>
              <w:spacing w:before="40" w:after="40"/>
              <w:rPr>
                <w:rFonts w:cs="Arial"/>
                <w:b/>
                <w:bCs/>
                <w:color w:val="000000"/>
                <w:szCs w:val="20"/>
              </w:rPr>
            </w:pPr>
            <w:r w:rsidRPr="005E3547">
              <w:rPr>
                <w:b/>
                <w:bCs/>
              </w:rPr>
              <w:t>Voedingsleer in de praktijk</w:t>
            </w:r>
          </w:p>
        </w:tc>
        <w:tc>
          <w:tcPr>
            <w:tcW w:w="6804" w:type="dxa"/>
            <w:shd w:val="clear" w:color="auto" w:fill="auto"/>
          </w:tcPr>
          <w:p w14:paraId="6D4A2153" w14:textId="77777777" w:rsidR="0058347E" w:rsidRPr="00533B57" w:rsidRDefault="0058347E" w:rsidP="00996F47">
            <w:pPr>
              <w:pStyle w:val="Geenafstand"/>
              <w:tabs>
                <w:tab w:val="left" w:pos="284"/>
              </w:tabs>
              <w:spacing w:before="40" w:after="40"/>
              <w:rPr>
                <w:rFonts w:cs="Arial"/>
                <w:i/>
                <w:color w:val="000000"/>
                <w:szCs w:val="20"/>
              </w:rPr>
            </w:pPr>
            <w:r>
              <w:t>Korte terugblik op lesstof uit eerdere leerjarenschijf van vijf, koolhydraten, eiwitten, vetten. Vitamines en mineralen. Je kunt een relatie leggen naar producten en weet hoe je met een beperkt budget kunt koken.</w:t>
            </w:r>
          </w:p>
        </w:tc>
      </w:tr>
      <w:tr w:rsidR="0058347E" w:rsidRPr="00F7427E" w14:paraId="5C67A6B4" w14:textId="77777777" w:rsidTr="00996F47">
        <w:trPr>
          <w:trHeight w:val="350"/>
        </w:trPr>
        <w:tc>
          <w:tcPr>
            <w:tcW w:w="2830" w:type="dxa"/>
            <w:shd w:val="clear" w:color="auto" w:fill="E2EFD9"/>
            <w:vAlign w:val="center"/>
          </w:tcPr>
          <w:p w14:paraId="5D8147BE" w14:textId="77777777" w:rsidR="0058347E" w:rsidRDefault="0058347E" w:rsidP="00996F47">
            <w:pPr>
              <w:pStyle w:val="Geenafstand"/>
              <w:tabs>
                <w:tab w:val="left" w:pos="284"/>
              </w:tabs>
              <w:spacing w:before="40" w:after="40"/>
              <w:rPr>
                <w:rFonts w:cs="Arial"/>
                <w:b/>
                <w:color w:val="000000"/>
                <w:szCs w:val="20"/>
              </w:rPr>
            </w:pPr>
            <w:r>
              <w:rPr>
                <w:rFonts w:cs="Arial"/>
                <w:b/>
                <w:color w:val="000000"/>
                <w:szCs w:val="20"/>
              </w:rPr>
              <w:t>Slaap en fysiologische werking in het lichaam</w:t>
            </w:r>
          </w:p>
        </w:tc>
        <w:tc>
          <w:tcPr>
            <w:tcW w:w="6804" w:type="dxa"/>
            <w:shd w:val="clear" w:color="auto" w:fill="auto"/>
            <w:vAlign w:val="center"/>
          </w:tcPr>
          <w:p w14:paraId="43AA292D"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begrijpt het belang van impact van slaap op de gezondheid.</w:t>
            </w:r>
          </w:p>
          <w:p w14:paraId="71FA856D"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weet wat de richtlijnen zijn op het gebied van slaap.</w:t>
            </w:r>
          </w:p>
          <w:p w14:paraId="32DD9DE2"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kunt de verschillende fases van slaap benoemen.</w:t>
            </w:r>
          </w:p>
          <w:p w14:paraId="7AFEC788"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kunt de toelichten hoe slaap in het lichaam werken. Welke hormonen zijn betrokken en de rol van de biologische klok toelichten.</w:t>
            </w:r>
          </w:p>
          <w:p w14:paraId="1B39A3D8"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kunt benoemen wat de relatie is tussen slaap en voeding en beweging.</w:t>
            </w:r>
          </w:p>
          <w:p w14:paraId="0D4F5DA1"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 xml:space="preserve">Je weet wat de do’s en </w:t>
            </w:r>
            <w:proofErr w:type="spellStart"/>
            <w:r w:rsidRPr="00BD7373">
              <w:rPr>
                <w:rFonts w:cs="Arial"/>
                <w:iCs/>
                <w:color w:val="000000"/>
                <w:szCs w:val="20"/>
              </w:rPr>
              <w:t>don’ts</w:t>
            </w:r>
            <w:proofErr w:type="spellEnd"/>
            <w:r w:rsidRPr="00BD7373">
              <w:rPr>
                <w:rFonts w:cs="Arial"/>
                <w:iCs/>
                <w:color w:val="000000"/>
                <w:szCs w:val="20"/>
              </w:rPr>
              <w:t xml:space="preserve"> zijn voor een goede nachtrust.</w:t>
            </w:r>
          </w:p>
          <w:p w14:paraId="38C799E5" w14:textId="77777777" w:rsidR="0058347E" w:rsidRPr="00BD7373" w:rsidRDefault="0058347E" w:rsidP="00996F47">
            <w:pPr>
              <w:pStyle w:val="Geenafstand"/>
              <w:tabs>
                <w:tab w:val="left" w:pos="284"/>
              </w:tabs>
              <w:spacing w:before="40" w:after="40"/>
              <w:rPr>
                <w:rFonts w:cs="Arial"/>
                <w:iCs/>
                <w:color w:val="000000"/>
                <w:szCs w:val="20"/>
              </w:rPr>
            </w:pPr>
            <w:r w:rsidRPr="00BD7373">
              <w:rPr>
                <w:rFonts w:cs="Arial"/>
                <w:iCs/>
                <w:color w:val="000000"/>
                <w:szCs w:val="20"/>
              </w:rPr>
              <w:t>Je bent bekend welke hulpmiddelen er zijn om slaap in beeld te brengen en om in slaap te komen.</w:t>
            </w:r>
          </w:p>
        </w:tc>
      </w:tr>
      <w:tr w:rsidR="0058347E" w:rsidRPr="00F7427E" w14:paraId="53EEF282" w14:textId="77777777" w:rsidTr="00996F47">
        <w:trPr>
          <w:trHeight w:val="350"/>
        </w:trPr>
        <w:tc>
          <w:tcPr>
            <w:tcW w:w="2830" w:type="dxa"/>
            <w:shd w:val="clear" w:color="auto" w:fill="E2EFD9"/>
            <w:vAlign w:val="center"/>
          </w:tcPr>
          <w:p w14:paraId="0F73304B" w14:textId="77777777" w:rsidR="0058347E" w:rsidRPr="00533B57" w:rsidRDefault="0058347E" w:rsidP="00996F47">
            <w:pPr>
              <w:pStyle w:val="Geenafstand"/>
              <w:tabs>
                <w:tab w:val="left" w:pos="284"/>
              </w:tabs>
              <w:spacing w:before="40" w:after="40"/>
              <w:rPr>
                <w:rFonts w:cs="Arial"/>
                <w:b/>
                <w:color w:val="000000"/>
                <w:szCs w:val="20"/>
              </w:rPr>
            </w:pPr>
            <w:r>
              <w:rPr>
                <w:rFonts w:cs="Arial"/>
                <w:b/>
                <w:color w:val="000000"/>
                <w:szCs w:val="20"/>
              </w:rPr>
              <w:t>Stress en stressfysiologie</w:t>
            </w:r>
            <w:r w:rsidRPr="00533B57">
              <w:rPr>
                <w:rFonts w:cs="Arial"/>
                <w:b/>
                <w:color w:val="000000"/>
                <w:szCs w:val="20"/>
              </w:rPr>
              <w:t xml:space="preserve"> </w:t>
            </w:r>
          </w:p>
        </w:tc>
        <w:tc>
          <w:tcPr>
            <w:tcW w:w="6804" w:type="dxa"/>
            <w:shd w:val="clear" w:color="auto" w:fill="auto"/>
            <w:vAlign w:val="center"/>
          </w:tcPr>
          <w:p w14:paraId="51106C1C" w14:textId="77777777" w:rsidR="0058347E" w:rsidRDefault="0058347E" w:rsidP="00996F47">
            <w:pPr>
              <w:pStyle w:val="Geenafstand"/>
              <w:tabs>
                <w:tab w:val="left" w:pos="284"/>
              </w:tabs>
              <w:spacing w:before="40" w:after="40"/>
            </w:pPr>
            <w:r>
              <w:t xml:space="preserve">Je kent de oorzaken en gevolgen van stress op de korte en de lange termijn. </w:t>
            </w:r>
            <w:r>
              <w:rPr>
                <w:rFonts w:cs="Arial"/>
                <w:color w:val="000000"/>
                <w:szCs w:val="20"/>
              </w:rPr>
              <w:t>Je weet wat er fysiologisch in het lichaam gebeurt.</w:t>
            </w:r>
          </w:p>
          <w:p w14:paraId="7E105738" w14:textId="77777777" w:rsidR="0058347E" w:rsidRPr="00C5686B" w:rsidRDefault="0058347E" w:rsidP="00996F47">
            <w:pPr>
              <w:pStyle w:val="Geenafstand"/>
              <w:tabs>
                <w:tab w:val="left" w:pos="284"/>
              </w:tabs>
              <w:spacing w:before="40" w:after="40"/>
              <w:rPr>
                <w:rFonts w:cs="Arial"/>
                <w:i/>
                <w:color w:val="000000"/>
                <w:szCs w:val="20"/>
              </w:rPr>
            </w:pPr>
            <w:r>
              <w:t>Je kan de effecten en de werking uitleggen in het brein. Vanuit de h</w:t>
            </w:r>
            <w:r w:rsidRPr="00A049B8">
              <w:t>ypothalamus, hypofyse, bijnieren, hypocampus,</w:t>
            </w:r>
            <w:r>
              <w:t xml:space="preserve"> en de rol van</w:t>
            </w:r>
            <w:r w:rsidRPr="00A049B8">
              <w:t xml:space="preserve"> cortisol</w:t>
            </w:r>
            <w:r>
              <w:t>. Relatie met de prefrontale cortex en de amygdala. Je kunt de relatie leggen tussen effecten van voeding en beweging op stress</w:t>
            </w:r>
          </w:p>
        </w:tc>
      </w:tr>
      <w:tr w:rsidR="0058347E" w:rsidRPr="00F7427E" w14:paraId="28BE31FE" w14:textId="77777777" w:rsidTr="00996F47">
        <w:trPr>
          <w:trHeight w:val="350"/>
        </w:trPr>
        <w:tc>
          <w:tcPr>
            <w:tcW w:w="2830" w:type="dxa"/>
            <w:shd w:val="clear" w:color="auto" w:fill="E2EFD9"/>
            <w:vAlign w:val="center"/>
          </w:tcPr>
          <w:p w14:paraId="10DA461D" w14:textId="77777777" w:rsidR="0058347E" w:rsidRPr="00E55454" w:rsidRDefault="0058347E" w:rsidP="00996F47">
            <w:pPr>
              <w:pStyle w:val="Geenafstand"/>
              <w:tabs>
                <w:tab w:val="left" w:pos="284"/>
              </w:tabs>
              <w:spacing w:before="40" w:after="40"/>
              <w:rPr>
                <w:rFonts w:cs="Arial"/>
                <w:color w:val="000000"/>
                <w:szCs w:val="20"/>
              </w:rPr>
            </w:pPr>
            <w:r w:rsidRPr="00FC11A7">
              <w:rPr>
                <w:rFonts w:cs="Arial"/>
                <w:b/>
                <w:color w:val="000000"/>
                <w:szCs w:val="20"/>
              </w:rPr>
              <w:t>Alcohol</w:t>
            </w:r>
            <w:r>
              <w:rPr>
                <w:rFonts w:cs="Arial"/>
                <w:b/>
                <w:color w:val="000000"/>
                <w:szCs w:val="20"/>
              </w:rPr>
              <w:t xml:space="preserve"> en drugs</w:t>
            </w:r>
          </w:p>
          <w:p w14:paraId="20C074B1" w14:textId="77777777" w:rsidR="0058347E" w:rsidRDefault="0058347E" w:rsidP="00996F47">
            <w:pPr>
              <w:pStyle w:val="Geenafstand"/>
              <w:tabs>
                <w:tab w:val="left" w:pos="284"/>
              </w:tabs>
              <w:spacing w:before="40" w:after="40"/>
              <w:rPr>
                <w:rFonts w:cs="Arial"/>
                <w:color w:val="000000"/>
                <w:szCs w:val="20"/>
              </w:rPr>
            </w:pPr>
            <w:r w:rsidRPr="00E55454">
              <w:rPr>
                <w:rFonts w:cs="Arial"/>
                <w:color w:val="000000"/>
                <w:szCs w:val="20"/>
              </w:rPr>
              <w:tab/>
            </w:r>
          </w:p>
        </w:tc>
        <w:tc>
          <w:tcPr>
            <w:tcW w:w="6804" w:type="dxa"/>
            <w:shd w:val="clear" w:color="auto" w:fill="auto"/>
            <w:vAlign w:val="center"/>
          </w:tcPr>
          <w:p w14:paraId="12497FF2" w14:textId="77777777" w:rsidR="0058347E" w:rsidRPr="005B2BD3" w:rsidRDefault="0058347E" w:rsidP="00996F47">
            <w:pPr>
              <w:pStyle w:val="Geenafstand"/>
              <w:tabs>
                <w:tab w:val="left" w:pos="284"/>
              </w:tabs>
              <w:spacing w:before="40" w:after="40"/>
              <w:rPr>
                <w:rFonts w:cs="Arial"/>
                <w:color w:val="000000"/>
                <w:szCs w:val="20"/>
              </w:rPr>
            </w:pPr>
            <w:r>
              <w:rPr>
                <w:rFonts w:cs="Arial"/>
                <w:color w:val="000000"/>
                <w:szCs w:val="20"/>
              </w:rPr>
              <w:t xml:space="preserve">Je begrijpt de </w:t>
            </w:r>
            <w:r w:rsidRPr="00E01A57">
              <w:rPr>
                <w:rFonts w:cs="Arial"/>
                <w:i/>
                <w:color w:val="000000"/>
                <w:szCs w:val="20"/>
              </w:rPr>
              <w:t>effecten van alcohol</w:t>
            </w:r>
            <w:r>
              <w:rPr>
                <w:rFonts w:cs="Arial"/>
                <w:color w:val="000000"/>
                <w:szCs w:val="20"/>
              </w:rPr>
              <w:t xml:space="preserve"> en drugs </w:t>
            </w:r>
            <w:r w:rsidRPr="00E55454">
              <w:rPr>
                <w:rFonts w:cs="Arial"/>
                <w:color w:val="000000"/>
                <w:szCs w:val="20"/>
              </w:rPr>
              <w:t>op het lichaam</w:t>
            </w:r>
            <w:r>
              <w:rPr>
                <w:rFonts w:cs="Arial"/>
                <w:color w:val="000000"/>
                <w:szCs w:val="20"/>
              </w:rPr>
              <w:t xml:space="preserve"> (korte en lange termijn). Je weet wat er fysiologisch in het lichaam gebeurt.</w:t>
            </w:r>
          </w:p>
        </w:tc>
      </w:tr>
      <w:tr w:rsidR="0058347E" w:rsidRPr="00F7427E" w14:paraId="25D48F6D" w14:textId="77777777" w:rsidTr="00996F47">
        <w:trPr>
          <w:trHeight w:val="350"/>
        </w:trPr>
        <w:tc>
          <w:tcPr>
            <w:tcW w:w="2830" w:type="dxa"/>
            <w:shd w:val="clear" w:color="auto" w:fill="E2EFD9"/>
            <w:vAlign w:val="center"/>
          </w:tcPr>
          <w:p w14:paraId="2390B744" w14:textId="77777777" w:rsidR="0058347E" w:rsidRPr="00FC11A7" w:rsidRDefault="0058347E" w:rsidP="00996F47">
            <w:pPr>
              <w:pStyle w:val="Geenafstand"/>
              <w:tabs>
                <w:tab w:val="left" w:pos="284"/>
              </w:tabs>
              <w:spacing w:before="40" w:after="40"/>
              <w:rPr>
                <w:rFonts w:cs="Arial"/>
                <w:b/>
                <w:color w:val="000000"/>
                <w:szCs w:val="20"/>
              </w:rPr>
            </w:pPr>
            <w:r w:rsidRPr="00FC11A7">
              <w:rPr>
                <w:rFonts w:cs="Arial"/>
                <w:b/>
                <w:color w:val="000000"/>
                <w:szCs w:val="20"/>
              </w:rPr>
              <w:t xml:space="preserve">Gezondheid, voorlichting en opvoeding </w:t>
            </w:r>
            <w:r w:rsidRPr="00FC11A7">
              <w:rPr>
                <w:rFonts w:cs="Arial"/>
                <w:b/>
                <w:color w:val="000000"/>
                <w:szCs w:val="20"/>
              </w:rPr>
              <w:tab/>
            </w:r>
            <w:r>
              <w:rPr>
                <w:rFonts w:cs="Arial"/>
                <w:b/>
                <w:color w:val="000000"/>
                <w:szCs w:val="20"/>
              </w:rPr>
              <w:t xml:space="preserve">(GVO </w:t>
            </w:r>
            <w:r>
              <w:rPr>
                <w:rFonts w:cs="Arial"/>
                <w:b/>
                <w:color w:val="000000"/>
                <w:szCs w:val="20"/>
              </w:rPr>
              <w:lastRenderedPageBreak/>
              <w:t>model)</w:t>
            </w:r>
            <w:r w:rsidRPr="00FC11A7">
              <w:rPr>
                <w:rFonts w:cs="Arial"/>
                <w:b/>
                <w:color w:val="000000"/>
                <w:szCs w:val="20"/>
              </w:rPr>
              <w:br/>
            </w:r>
          </w:p>
        </w:tc>
        <w:tc>
          <w:tcPr>
            <w:tcW w:w="6804" w:type="dxa"/>
            <w:shd w:val="clear" w:color="auto" w:fill="auto"/>
            <w:vAlign w:val="center"/>
          </w:tcPr>
          <w:p w14:paraId="01D364F4" w14:textId="77777777" w:rsidR="0058347E" w:rsidRPr="00F7427E" w:rsidRDefault="0058347E" w:rsidP="00996F47">
            <w:pPr>
              <w:pStyle w:val="Geenafstand"/>
              <w:tabs>
                <w:tab w:val="left" w:pos="284"/>
              </w:tabs>
              <w:spacing w:before="40" w:after="40"/>
              <w:rPr>
                <w:rFonts w:cs="Arial"/>
                <w:szCs w:val="20"/>
              </w:rPr>
            </w:pPr>
            <w:r>
              <w:rPr>
                <w:rFonts w:cs="Arial"/>
                <w:szCs w:val="20"/>
              </w:rPr>
              <w:lastRenderedPageBreak/>
              <w:t xml:space="preserve">Je kan de volgende modellen uitleggen, toepassen en er voorbeelden van geven; </w:t>
            </w:r>
            <w:r w:rsidRPr="00A37FF7">
              <w:rPr>
                <w:rFonts w:cs="Arial"/>
                <w:i/>
                <w:color w:val="000000"/>
                <w:szCs w:val="20"/>
              </w:rPr>
              <w:t>G</w:t>
            </w:r>
            <w:r>
              <w:rPr>
                <w:rFonts w:cs="Arial"/>
                <w:i/>
                <w:color w:val="000000"/>
                <w:szCs w:val="20"/>
              </w:rPr>
              <w:t xml:space="preserve">VO </w:t>
            </w:r>
            <w:r w:rsidRPr="00A37FF7">
              <w:rPr>
                <w:rFonts w:cs="Arial"/>
                <w:i/>
                <w:color w:val="000000"/>
                <w:szCs w:val="20"/>
              </w:rPr>
              <w:t xml:space="preserve">model </w:t>
            </w:r>
            <w:r>
              <w:rPr>
                <w:rFonts w:cs="Arial"/>
                <w:i/>
                <w:color w:val="000000"/>
                <w:szCs w:val="20"/>
              </w:rPr>
              <w:t>(</w:t>
            </w:r>
            <w:r w:rsidRPr="00A37FF7">
              <w:rPr>
                <w:rFonts w:cs="Arial"/>
                <w:i/>
                <w:color w:val="000000"/>
                <w:szCs w:val="20"/>
              </w:rPr>
              <w:t>intentionele en faciliterende), ASE model</w:t>
            </w:r>
          </w:p>
        </w:tc>
      </w:tr>
      <w:tr w:rsidR="0058347E" w:rsidRPr="00F7427E" w14:paraId="36453748" w14:textId="77777777" w:rsidTr="00996F47">
        <w:trPr>
          <w:trHeight w:val="350"/>
        </w:trPr>
        <w:tc>
          <w:tcPr>
            <w:tcW w:w="2830" w:type="dxa"/>
            <w:shd w:val="clear" w:color="auto" w:fill="E2EFD9"/>
            <w:vAlign w:val="center"/>
          </w:tcPr>
          <w:p w14:paraId="668F1793" w14:textId="77777777" w:rsidR="0058347E" w:rsidRPr="00FC11A7" w:rsidRDefault="0058347E" w:rsidP="00996F47">
            <w:pPr>
              <w:pStyle w:val="Geenafstand"/>
              <w:tabs>
                <w:tab w:val="left" w:pos="284"/>
              </w:tabs>
              <w:spacing w:before="40" w:after="40"/>
              <w:rPr>
                <w:rFonts w:cs="Arial"/>
                <w:b/>
                <w:color w:val="000000"/>
                <w:szCs w:val="20"/>
              </w:rPr>
            </w:pPr>
            <w:r w:rsidRPr="00FC11A7">
              <w:rPr>
                <w:rFonts w:cs="Arial"/>
                <w:b/>
                <w:color w:val="000000"/>
                <w:szCs w:val="20"/>
              </w:rPr>
              <w:t xml:space="preserve">Ondervoeding en ondergewicht </w:t>
            </w:r>
          </w:p>
          <w:p w14:paraId="1A883E1E" w14:textId="77777777" w:rsidR="0058347E" w:rsidRPr="00FC11A7" w:rsidRDefault="0058347E" w:rsidP="00996F47">
            <w:pPr>
              <w:pStyle w:val="Geenafstand"/>
              <w:tabs>
                <w:tab w:val="left" w:pos="284"/>
              </w:tabs>
              <w:spacing w:before="40" w:after="40"/>
              <w:rPr>
                <w:rFonts w:cs="Arial"/>
                <w:b/>
                <w:color w:val="000000"/>
                <w:szCs w:val="20"/>
              </w:rPr>
            </w:pPr>
            <w:r w:rsidRPr="00FC11A7">
              <w:rPr>
                <w:rFonts w:cs="Arial"/>
                <w:b/>
                <w:color w:val="000000"/>
                <w:szCs w:val="20"/>
              </w:rPr>
              <w:t xml:space="preserve">Overvoeding en overgewicht </w:t>
            </w:r>
          </w:p>
          <w:p w14:paraId="77C3C4F6" w14:textId="77777777" w:rsidR="0058347E" w:rsidRPr="00F7427E" w:rsidRDefault="0058347E" w:rsidP="00996F47">
            <w:pPr>
              <w:pStyle w:val="Geenafstand"/>
              <w:tabs>
                <w:tab w:val="left" w:pos="284"/>
              </w:tabs>
              <w:spacing w:before="40" w:after="40"/>
              <w:rPr>
                <w:rFonts w:cs="Arial"/>
                <w:color w:val="000000"/>
                <w:szCs w:val="20"/>
              </w:rPr>
            </w:pPr>
          </w:p>
        </w:tc>
        <w:tc>
          <w:tcPr>
            <w:tcW w:w="6804" w:type="dxa"/>
            <w:shd w:val="clear" w:color="auto" w:fill="auto"/>
            <w:vAlign w:val="center"/>
          </w:tcPr>
          <w:p w14:paraId="2C67F6D2" w14:textId="77777777" w:rsidR="0058347E" w:rsidRDefault="0058347E" w:rsidP="00996F47">
            <w:pPr>
              <w:pStyle w:val="Geenafstand"/>
              <w:tabs>
                <w:tab w:val="left" w:pos="284"/>
              </w:tabs>
              <w:spacing w:before="40" w:after="40"/>
              <w:rPr>
                <w:rFonts w:cs="Arial"/>
                <w:szCs w:val="20"/>
              </w:rPr>
            </w:pPr>
            <w:r>
              <w:rPr>
                <w:rFonts w:cs="Arial"/>
                <w:szCs w:val="20"/>
              </w:rPr>
              <w:t xml:space="preserve">Je kunt uitleggen wat </w:t>
            </w:r>
            <w:r w:rsidRPr="00731219">
              <w:rPr>
                <w:rFonts w:cs="Arial"/>
                <w:i/>
                <w:szCs w:val="20"/>
              </w:rPr>
              <w:t>optimale voeding</w:t>
            </w:r>
            <w:r>
              <w:rPr>
                <w:rFonts w:cs="Arial"/>
                <w:szCs w:val="20"/>
              </w:rPr>
              <w:t xml:space="preserve"> is.</w:t>
            </w:r>
          </w:p>
          <w:p w14:paraId="2B74AE08" w14:textId="77777777" w:rsidR="0058347E" w:rsidRPr="00BD7373" w:rsidRDefault="0058347E" w:rsidP="00996F47">
            <w:pPr>
              <w:pStyle w:val="Geenafstand"/>
              <w:tabs>
                <w:tab w:val="left" w:pos="284"/>
              </w:tabs>
              <w:spacing w:before="40" w:after="40"/>
              <w:rPr>
                <w:rFonts w:cs="Arial"/>
                <w:i/>
                <w:color w:val="000000"/>
                <w:szCs w:val="20"/>
              </w:rPr>
            </w:pPr>
            <w:r>
              <w:rPr>
                <w:rFonts w:cs="Arial"/>
                <w:szCs w:val="20"/>
              </w:rPr>
              <w:t xml:space="preserve">Wat het begrippen </w:t>
            </w:r>
            <w:r w:rsidRPr="00731219">
              <w:rPr>
                <w:rFonts w:cs="Arial"/>
                <w:i/>
                <w:szCs w:val="20"/>
              </w:rPr>
              <w:t>ondervoeding</w:t>
            </w:r>
            <w:r>
              <w:rPr>
                <w:rFonts w:cs="Arial"/>
                <w:szCs w:val="20"/>
              </w:rPr>
              <w:t xml:space="preserve"> en overgewicht uitleggen en ziektebeelden ten gevolge van ondervoeding en overgewicht benoemen. Tevens wat er op preventief vlak mogelijk is.</w:t>
            </w:r>
          </w:p>
        </w:tc>
      </w:tr>
    </w:tbl>
    <w:p w14:paraId="2F107BAC" w14:textId="36267C06" w:rsidR="006C6178" w:rsidRDefault="006C6178" w:rsidP="00F7427E"/>
    <w:p w14:paraId="7D70C99E" w14:textId="77777777" w:rsidR="008B1930" w:rsidRPr="008B1930" w:rsidRDefault="008B1930" w:rsidP="008B1930">
      <w:pPr>
        <w:pStyle w:val="Geenafstand"/>
      </w:pPr>
    </w:p>
    <w:p w14:paraId="266547FB" w14:textId="77777777" w:rsidR="002B3FD6" w:rsidRPr="002B3FD6" w:rsidRDefault="006C6178" w:rsidP="00F7427E">
      <w:r>
        <w:br w:type="column"/>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235"/>
      </w:tblGrid>
      <w:tr w:rsidR="00F3526C" w:rsidRPr="00F7427E" w14:paraId="5DE892C1" w14:textId="77777777" w:rsidTr="00D63809">
        <w:trPr>
          <w:trHeight w:val="372"/>
        </w:trPr>
        <w:tc>
          <w:tcPr>
            <w:tcW w:w="9719" w:type="dxa"/>
            <w:gridSpan w:val="2"/>
            <w:shd w:val="clear" w:color="auto" w:fill="7F7F7F"/>
            <w:vAlign w:val="center"/>
          </w:tcPr>
          <w:p w14:paraId="16874180" w14:textId="3DAC0F1E" w:rsidR="002B3FD6" w:rsidRPr="00F7427E" w:rsidRDefault="002B3FD6" w:rsidP="00D63809">
            <w:pPr>
              <w:pStyle w:val="Geenafstand"/>
              <w:tabs>
                <w:tab w:val="left" w:pos="284"/>
              </w:tabs>
              <w:jc w:val="center"/>
              <w:rPr>
                <w:rFonts w:cs="Arial"/>
                <w:b/>
                <w:color w:val="FFFFFF"/>
                <w:szCs w:val="20"/>
              </w:rPr>
            </w:pPr>
            <w:r>
              <w:rPr>
                <w:rFonts w:cs="Arial"/>
                <w:b/>
                <w:color w:val="FFFFFF"/>
                <w:szCs w:val="20"/>
              </w:rPr>
              <w:t xml:space="preserve">Begrippen </w:t>
            </w:r>
            <w:r w:rsidR="008017BD">
              <w:rPr>
                <w:rFonts w:cs="Arial"/>
                <w:b/>
                <w:color w:val="FFFFFF"/>
                <w:szCs w:val="20"/>
              </w:rPr>
              <w:t>W</w:t>
            </w:r>
            <w:r>
              <w:rPr>
                <w:rFonts w:cs="Arial"/>
                <w:b/>
                <w:color w:val="FFFFFF"/>
                <w:szCs w:val="20"/>
              </w:rPr>
              <w:t>ater en energie</w:t>
            </w:r>
          </w:p>
        </w:tc>
      </w:tr>
      <w:tr w:rsidR="009512F4" w:rsidRPr="00F7427E" w14:paraId="15ABBC04" w14:textId="77777777" w:rsidTr="0008089B">
        <w:trPr>
          <w:trHeight w:val="372"/>
        </w:trPr>
        <w:tc>
          <w:tcPr>
            <w:tcW w:w="2484" w:type="dxa"/>
            <w:shd w:val="clear" w:color="auto" w:fill="7F7F7F"/>
            <w:vAlign w:val="center"/>
          </w:tcPr>
          <w:p w14:paraId="3E52EC5A" w14:textId="77777777" w:rsidR="002B3FD6" w:rsidRPr="00F7427E" w:rsidRDefault="002B3FD6" w:rsidP="00D63809">
            <w:pPr>
              <w:pStyle w:val="Geenafstand"/>
              <w:tabs>
                <w:tab w:val="left" w:pos="284"/>
              </w:tabs>
              <w:jc w:val="center"/>
              <w:rPr>
                <w:rFonts w:cs="Arial"/>
                <w:b/>
                <w:color w:val="FFFFFF"/>
                <w:szCs w:val="20"/>
              </w:rPr>
            </w:pPr>
            <w:r w:rsidRPr="00F7427E">
              <w:rPr>
                <w:rFonts w:cs="Arial"/>
                <w:b/>
                <w:color w:val="FFFFFF"/>
                <w:szCs w:val="20"/>
              </w:rPr>
              <w:t>Begrip</w:t>
            </w:r>
          </w:p>
        </w:tc>
        <w:tc>
          <w:tcPr>
            <w:tcW w:w="7235" w:type="dxa"/>
            <w:shd w:val="clear" w:color="auto" w:fill="7F7F7F"/>
            <w:vAlign w:val="center"/>
          </w:tcPr>
          <w:p w14:paraId="0E42044D" w14:textId="77777777" w:rsidR="002B3FD6" w:rsidRPr="00F7427E" w:rsidRDefault="002B3FD6" w:rsidP="00D63809">
            <w:pPr>
              <w:pStyle w:val="Geenafstand"/>
              <w:tabs>
                <w:tab w:val="left" w:pos="284"/>
              </w:tabs>
              <w:jc w:val="center"/>
              <w:rPr>
                <w:rFonts w:cs="Arial"/>
                <w:b/>
                <w:color w:val="FFFFFF"/>
                <w:szCs w:val="20"/>
              </w:rPr>
            </w:pPr>
            <w:r w:rsidRPr="00F7427E">
              <w:rPr>
                <w:rFonts w:cs="Arial"/>
                <w:b/>
                <w:color w:val="FFFFFF"/>
                <w:szCs w:val="20"/>
              </w:rPr>
              <w:t>Toelichting</w:t>
            </w:r>
          </w:p>
        </w:tc>
      </w:tr>
      <w:tr w:rsidR="009512F4" w:rsidRPr="00F7427E" w14:paraId="7A285439" w14:textId="77777777" w:rsidTr="0008089B">
        <w:trPr>
          <w:trHeight w:val="350"/>
        </w:trPr>
        <w:tc>
          <w:tcPr>
            <w:tcW w:w="2484" w:type="dxa"/>
            <w:shd w:val="clear" w:color="auto" w:fill="E2EFD9"/>
            <w:vAlign w:val="center"/>
          </w:tcPr>
          <w:p w14:paraId="7858A836" w14:textId="77777777" w:rsidR="002B3FD6" w:rsidRPr="00F7427E" w:rsidRDefault="00E445D0" w:rsidP="00D63809">
            <w:pPr>
              <w:pStyle w:val="Geenafstand"/>
              <w:tabs>
                <w:tab w:val="left" w:pos="284"/>
              </w:tabs>
              <w:spacing w:before="40" w:after="40"/>
              <w:rPr>
                <w:rFonts w:cs="Arial"/>
                <w:color w:val="000000"/>
                <w:szCs w:val="20"/>
              </w:rPr>
            </w:pPr>
            <w:r>
              <w:rPr>
                <w:rFonts w:cs="Arial"/>
                <w:color w:val="000000"/>
                <w:szCs w:val="20"/>
              </w:rPr>
              <w:t>Coöperatie</w:t>
            </w:r>
          </w:p>
        </w:tc>
        <w:tc>
          <w:tcPr>
            <w:tcW w:w="7235" w:type="dxa"/>
            <w:shd w:val="clear" w:color="auto" w:fill="auto"/>
            <w:vAlign w:val="center"/>
          </w:tcPr>
          <w:p w14:paraId="3C61D16E" w14:textId="33048CDA" w:rsidR="002B3FD6" w:rsidRDefault="006F1A72" w:rsidP="00697FAA">
            <w:pPr>
              <w:pStyle w:val="Geenafstand"/>
              <w:numPr>
                <w:ilvl w:val="0"/>
                <w:numId w:val="13"/>
              </w:numPr>
              <w:tabs>
                <w:tab w:val="left" w:pos="284"/>
              </w:tabs>
              <w:spacing w:before="40" w:after="40"/>
              <w:rPr>
                <w:rFonts w:cs="Arial"/>
                <w:szCs w:val="20"/>
              </w:rPr>
            </w:pPr>
            <w:r>
              <w:rPr>
                <w:rFonts w:cs="Arial"/>
                <w:szCs w:val="20"/>
              </w:rPr>
              <w:t xml:space="preserve">Definitie van een coöperatie </w:t>
            </w:r>
          </w:p>
          <w:p w14:paraId="0FAC3DEF" w14:textId="77777777" w:rsidR="006F1A72" w:rsidRDefault="006F1A72" w:rsidP="00697FAA">
            <w:pPr>
              <w:pStyle w:val="Geenafstand"/>
              <w:numPr>
                <w:ilvl w:val="0"/>
                <w:numId w:val="13"/>
              </w:numPr>
              <w:tabs>
                <w:tab w:val="left" w:pos="284"/>
              </w:tabs>
              <w:spacing w:before="40" w:after="40"/>
              <w:rPr>
                <w:rFonts w:cs="Arial"/>
                <w:szCs w:val="20"/>
              </w:rPr>
            </w:pPr>
            <w:r>
              <w:rPr>
                <w:rFonts w:cs="Arial"/>
                <w:szCs w:val="20"/>
              </w:rPr>
              <w:t xml:space="preserve">Voordelen van een </w:t>
            </w:r>
            <w:r w:rsidR="009F43C1">
              <w:rPr>
                <w:rFonts w:cs="Arial"/>
                <w:szCs w:val="20"/>
              </w:rPr>
              <w:t>coöperatie</w:t>
            </w:r>
            <w:r>
              <w:rPr>
                <w:rFonts w:cs="Arial"/>
                <w:szCs w:val="20"/>
              </w:rPr>
              <w:t xml:space="preserve"> benoemen</w:t>
            </w:r>
          </w:p>
          <w:p w14:paraId="5DD0AC8D" w14:textId="77777777" w:rsidR="0008089B" w:rsidRPr="0008089B" w:rsidRDefault="0008089B" w:rsidP="0008089B">
            <w:pPr>
              <w:pStyle w:val="Geenafstand"/>
              <w:numPr>
                <w:ilvl w:val="0"/>
                <w:numId w:val="13"/>
              </w:numPr>
              <w:tabs>
                <w:tab w:val="left" w:pos="284"/>
              </w:tabs>
              <w:spacing w:before="40" w:after="40"/>
              <w:rPr>
                <w:rFonts w:cs="Arial"/>
                <w:szCs w:val="20"/>
              </w:rPr>
            </w:pPr>
            <w:r>
              <w:rPr>
                <w:rFonts w:cs="Arial"/>
                <w:szCs w:val="20"/>
              </w:rPr>
              <w:t>De zeven coöperatieve uitgangspunten kennen</w:t>
            </w:r>
          </w:p>
          <w:p w14:paraId="73435BDE" w14:textId="6D5F8BED" w:rsidR="002B3FD6" w:rsidRPr="00731D80" w:rsidRDefault="006F1A72" w:rsidP="00D63809">
            <w:pPr>
              <w:pStyle w:val="Geenafstand"/>
              <w:numPr>
                <w:ilvl w:val="0"/>
                <w:numId w:val="13"/>
              </w:numPr>
              <w:tabs>
                <w:tab w:val="left" w:pos="284"/>
              </w:tabs>
              <w:spacing w:before="40" w:after="40"/>
              <w:rPr>
                <w:rFonts w:cs="Arial"/>
                <w:szCs w:val="20"/>
              </w:rPr>
            </w:pPr>
            <w:r>
              <w:rPr>
                <w:rFonts w:cs="Arial"/>
                <w:szCs w:val="20"/>
              </w:rPr>
              <w:t xml:space="preserve">De 5 pijlers van een coöperatie kunnen benoemen en in een schema zetten </w:t>
            </w:r>
          </w:p>
        </w:tc>
      </w:tr>
      <w:tr w:rsidR="009512F4" w:rsidRPr="00F7427E" w14:paraId="15E504F7" w14:textId="77777777" w:rsidTr="0008089B">
        <w:trPr>
          <w:trHeight w:val="350"/>
        </w:trPr>
        <w:tc>
          <w:tcPr>
            <w:tcW w:w="2484" w:type="dxa"/>
            <w:shd w:val="clear" w:color="auto" w:fill="E2EFD9"/>
            <w:vAlign w:val="center"/>
          </w:tcPr>
          <w:p w14:paraId="78340338"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Collectieve energiesystemen</w:t>
            </w:r>
          </w:p>
        </w:tc>
        <w:tc>
          <w:tcPr>
            <w:tcW w:w="7235" w:type="dxa"/>
            <w:shd w:val="clear" w:color="auto" w:fill="auto"/>
            <w:vAlign w:val="center"/>
          </w:tcPr>
          <w:p w14:paraId="46069652" w14:textId="77777777" w:rsidR="002B3FD6" w:rsidRDefault="009F43C1" w:rsidP="00697FAA">
            <w:pPr>
              <w:pStyle w:val="Geenafstand"/>
              <w:numPr>
                <w:ilvl w:val="0"/>
                <w:numId w:val="14"/>
              </w:numPr>
            </w:pPr>
            <w:r>
              <w:t>Uit kunnen leggen wat collectieve energiesystemen zijn</w:t>
            </w:r>
          </w:p>
          <w:p w14:paraId="756A9BB9" w14:textId="4AB7FEA3" w:rsidR="002B3FD6" w:rsidRPr="00F7427E" w:rsidRDefault="009F43C1" w:rsidP="00D63809">
            <w:pPr>
              <w:pStyle w:val="Geenafstand"/>
              <w:numPr>
                <w:ilvl w:val="0"/>
                <w:numId w:val="14"/>
              </w:numPr>
            </w:pPr>
            <w:r>
              <w:t>Voorbeelden benoemen van Collectieve energiesystemen</w:t>
            </w:r>
            <w:r w:rsidR="004558A6">
              <w:t xml:space="preserve"> en hun werking</w:t>
            </w:r>
          </w:p>
        </w:tc>
      </w:tr>
      <w:tr w:rsidR="009512F4" w:rsidRPr="00F7427E" w14:paraId="63536E36" w14:textId="77777777" w:rsidTr="0008089B">
        <w:trPr>
          <w:trHeight w:val="350"/>
        </w:trPr>
        <w:tc>
          <w:tcPr>
            <w:tcW w:w="2484" w:type="dxa"/>
            <w:shd w:val="clear" w:color="auto" w:fill="E2EFD9"/>
            <w:vAlign w:val="center"/>
          </w:tcPr>
          <w:p w14:paraId="0DFC3BD8" w14:textId="77777777" w:rsidR="009F43C1" w:rsidRDefault="009F43C1" w:rsidP="009F43C1">
            <w:pPr>
              <w:pStyle w:val="Geenafstand"/>
              <w:tabs>
                <w:tab w:val="left" w:pos="284"/>
              </w:tabs>
              <w:spacing w:before="40" w:after="40"/>
              <w:rPr>
                <w:rFonts w:cs="Arial"/>
                <w:color w:val="000000"/>
                <w:szCs w:val="20"/>
              </w:rPr>
            </w:pPr>
            <w:r>
              <w:rPr>
                <w:rFonts w:cs="Arial"/>
                <w:color w:val="000000"/>
                <w:szCs w:val="20"/>
              </w:rPr>
              <w:t>Kleinschalige collectieve energiesystemen</w:t>
            </w:r>
          </w:p>
        </w:tc>
        <w:tc>
          <w:tcPr>
            <w:tcW w:w="7235" w:type="dxa"/>
            <w:shd w:val="clear" w:color="auto" w:fill="auto"/>
            <w:vAlign w:val="center"/>
          </w:tcPr>
          <w:p w14:paraId="20908538" w14:textId="77777777" w:rsidR="009F43C1" w:rsidRPr="00F7427E" w:rsidRDefault="009F43C1" w:rsidP="00697FAA">
            <w:pPr>
              <w:numPr>
                <w:ilvl w:val="0"/>
                <w:numId w:val="15"/>
              </w:numPr>
              <w:tabs>
                <w:tab w:val="left" w:pos="284"/>
              </w:tabs>
              <w:spacing w:before="40" w:beforeAutospacing="1" w:after="40" w:line="240" w:lineRule="auto"/>
              <w:rPr>
                <w:rFonts w:cs="Arial"/>
                <w:szCs w:val="20"/>
              </w:rPr>
            </w:pPr>
            <w:r>
              <w:rPr>
                <w:rFonts w:cs="Arial"/>
                <w:szCs w:val="20"/>
              </w:rPr>
              <w:t>Ten minste drie voordelen en drie nadelen benoemen van kleinschalige collectieve energiesystemen</w:t>
            </w:r>
          </w:p>
        </w:tc>
      </w:tr>
      <w:tr w:rsidR="009512F4" w:rsidRPr="00F7427E" w14:paraId="7F138F97" w14:textId="77777777" w:rsidTr="0008089B">
        <w:trPr>
          <w:trHeight w:val="350"/>
        </w:trPr>
        <w:tc>
          <w:tcPr>
            <w:tcW w:w="2484" w:type="dxa"/>
            <w:shd w:val="clear" w:color="auto" w:fill="E2EFD9"/>
            <w:vAlign w:val="center"/>
          </w:tcPr>
          <w:p w14:paraId="12B808A7"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Stadswarmte</w:t>
            </w:r>
          </w:p>
        </w:tc>
        <w:tc>
          <w:tcPr>
            <w:tcW w:w="7235" w:type="dxa"/>
            <w:shd w:val="clear" w:color="auto" w:fill="auto"/>
            <w:vAlign w:val="center"/>
          </w:tcPr>
          <w:p w14:paraId="1B3EE64E" w14:textId="77777777" w:rsidR="002B3FD6" w:rsidRDefault="009F43C1" w:rsidP="00697FAA">
            <w:pPr>
              <w:pStyle w:val="Geenafstand"/>
              <w:numPr>
                <w:ilvl w:val="0"/>
                <w:numId w:val="16"/>
              </w:numPr>
              <w:tabs>
                <w:tab w:val="left" w:pos="284"/>
              </w:tabs>
              <w:spacing w:before="40" w:after="40"/>
              <w:rPr>
                <w:rFonts w:cs="Arial"/>
                <w:szCs w:val="20"/>
              </w:rPr>
            </w:pPr>
            <w:r>
              <w:rPr>
                <w:rFonts w:cs="Arial"/>
                <w:szCs w:val="20"/>
              </w:rPr>
              <w:t>Uit kunnen leggen wat stadswarmte inhoud</w:t>
            </w:r>
          </w:p>
          <w:p w14:paraId="64893718" w14:textId="614E62BB" w:rsidR="002B3FD6" w:rsidRPr="00731D80" w:rsidRDefault="009F43C1" w:rsidP="00D63809">
            <w:pPr>
              <w:pStyle w:val="Geenafstand"/>
              <w:numPr>
                <w:ilvl w:val="0"/>
                <w:numId w:val="16"/>
              </w:numPr>
              <w:tabs>
                <w:tab w:val="left" w:pos="284"/>
              </w:tabs>
              <w:spacing w:before="40" w:after="40"/>
              <w:rPr>
                <w:rFonts w:cs="Arial"/>
                <w:szCs w:val="20"/>
              </w:rPr>
            </w:pPr>
            <w:r>
              <w:rPr>
                <w:rFonts w:cs="Arial"/>
                <w:szCs w:val="20"/>
              </w:rPr>
              <w:t>Voorbeeld benoemen van een locatie met Stadswarmte(net)</w:t>
            </w:r>
          </w:p>
        </w:tc>
      </w:tr>
      <w:tr w:rsidR="009512F4" w:rsidRPr="00F7427E" w14:paraId="2891E9F2" w14:textId="77777777" w:rsidTr="0008089B">
        <w:trPr>
          <w:trHeight w:val="350"/>
        </w:trPr>
        <w:tc>
          <w:tcPr>
            <w:tcW w:w="2484" w:type="dxa"/>
            <w:shd w:val="clear" w:color="auto" w:fill="E2EFD9"/>
            <w:vAlign w:val="center"/>
          </w:tcPr>
          <w:p w14:paraId="2C7895DC"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Warmtenet</w:t>
            </w:r>
          </w:p>
        </w:tc>
        <w:tc>
          <w:tcPr>
            <w:tcW w:w="7235" w:type="dxa"/>
            <w:shd w:val="clear" w:color="auto" w:fill="auto"/>
            <w:vAlign w:val="center"/>
          </w:tcPr>
          <w:p w14:paraId="61FEC6A6" w14:textId="77777777" w:rsidR="002B3FD6" w:rsidRDefault="009F43C1" w:rsidP="00697FAA">
            <w:pPr>
              <w:pStyle w:val="Geenafstand"/>
              <w:numPr>
                <w:ilvl w:val="0"/>
                <w:numId w:val="17"/>
              </w:numPr>
              <w:tabs>
                <w:tab w:val="left" w:pos="284"/>
              </w:tabs>
              <w:spacing w:before="40" w:after="40"/>
              <w:rPr>
                <w:rFonts w:cs="Arial"/>
                <w:szCs w:val="20"/>
              </w:rPr>
            </w:pPr>
            <w:r>
              <w:rPr>
                <w:rFonts w:cs="Arial"/>
                <w:szCs w:val="20"/>
              </w:rPr>
              <w:t>Uit kunnen leggen wat een warmtenet inhoud</w:t>
            </w:r>
          </w:p>
          <w:p w14:paraId="05C3A55F" w14:textId="11FAC616" w:rsidR="002B3FD6" w:rsidRDefault="009F43C1" w:rsidP="00D63809">
            <w:pPr>
              <w:pStyle w:val="Geenafstand"/>
              <w:numPr>
                <w:ilvl w:val="0"/>
                <w:numId w:val="17"/>
              </w:numPr>
              <w:tabs>
                <w:tab w:val="left" w:pos="284"/>
              </w:tabs>
              <w:spacing w:before="40" w:after="40"/>
              <w:rPr>
                <w:rFonts w:cs="Arial"/>
                <w:szCs w:val="20"/>
              </w:rPr>
            </w:pPr>
            <w:r>
              <w:rPr>
                <w:rFonts w:cs="Arial"/>
                <w:szCs w:val="20"/>
              </w:rPr>
              <w:t>Voorbeeld benoemen van een warmtenet</w:t>
            </w:r>
          </w:p>
          <w:p w14:paraId="43398D9E" w14:textId="4A09B79E" w:rsidR="004558A6" w:rsidRDefault="0041780E" w:rsidP="0041780E">
            <w:pPr>
              <w:pStyle w:val="Geenafstand"/>
              <w:numPr>
                <w:ilvl w:val="0"/>
                <w:numId w:val="17"/>
              </w:numPr>
              <w:tabs>
                <w:tab w:val="left" w:pos="284"/>
              </w:tabs>
              <w:spacing w:before="40" w:after="40"/>
              <w:rPr>
                <w:rFonts w:cs="Arial"/>
                <w:szCs w:val="20"/>
              </w:rPr>
            </w:pPr>
            <w:r w:rsidRPr="0041780E">
              <w:rPr>
                <w:rFonts w:cs="Arial"/>
                <w:szCs w:val="20"/>
              </w:rPr>
              <w:t>Opbouw warmteverbruik in Nederland</w:t>
            </w:r>
          </w:p>
          <w:p w14:paraId="71D60947" w14:textId="6DD7A0EB" w:rsidR="0041780E" w:rsidRDefault="00A20A85" w:rsidP="0041780E">
            <w:pPr>
              <w:pStyle w:val="Geenafstand"/>
              <w:numPr>
                <w:ilvl w:val="0"/>
                <w:numId w:val="17"/>
              </w:numPr>
              <w:tabs>
                <w:tab w:val="left" w:pos="284"/>
              </w:tabs>
              <w:spacing w:before="40" w:after="40"/>
              <w:rPr>
                <w:rFonts w:cs="Arial"/>
                <w:szCs w:val="20"/>
              </w:rPr>
            </w:pPr>
            <w:r>
              <w:rPr>
                <w:rFonts w:cs="Arial"/>
                <w:szCs w:val="20"/>
              </w:rPr>
              <w:t>Transport- en distributienetwerk</w:t>
            </w:r>
          </w:p>
          <w:p w14:paraId="04454392" w14:textId="667BADB0" w:rsidR="00985E7F" w:rsidRDefault="00985E7F" w:rsidP="0041780E">
            <w:pPr>
              <w:pStyle w:val="Geenafstand"/>
              <w:numPr>
                <w:ilvl w:val="0"/>
                <w:numId w:val="17"/>
              </w:numPr>
              <w:tabs>
                <w:tab w:val="left" w:pos="284"/>
              </w:tabs>
              <w:spacing w:before="40" w:after="40"/>
              <w:rPr>
                <w:rFonts w:cs="Arial"/>
                <w:szCs w:val="20"/>
              </w:rPr>
            </w:pPr>
            <w:r>
              <w:rPr>
                <w:rFonts w:cs="Arial"/>
                <w:szCs w:val="20"/>
              </w:rPr>
              <w:t>Open en gesloten warmtenetten</w:t>
            </w:r>
          </w:p>
          <w:p w14:paraId="2E08F453" w14:textId="1EF254DE" w:rsidR="0041780E" w:rsidRPr="00077896" w:rsidRDefault="00077896" w:rsidP="00077896">
            <w:pPr>
              <w:pStyle w:val="Geenafstand"/>
              <w:numPr>
                <w:ilvl w:val="0"/>
                <w:numId w:val="17"/>
              </w:numPr>
              <w:tabs>
                <w:tab w:val="left" w:pos="284"/>
              </w:tabs>
              <w:spacing w:before="40" w:after="40"/>
              <w:rPr>
                <w:rFonts w:cs="Arial"/>
                <w:szCs w:val="20"/>
              </w:rPr>
            </w:pPr>
            <w:r>
              <w:rPr>
                <w:rFonts w:cs="Arial"/>
                <w:szCs w:val="20"/>
              </w:rPr>
              <w:t>Energiebronnen van w</w:t>
            </w:r>
            <w:r w:rsidR="00222308">
              <w:rPr>
                <w:rFonts w:cs="Arial"/>
                <w:szCs w:val="20"/>
              </w:rPr>
              <w:t>a</w:t>
            </w:r>
            <w:r>
              <w:rPr>
                <w:rFonts w:cs="Arial"/>
                <w:szCs w:val="20"/>
              </w:rPr>
              <w:t>rmtenetten</w:t>
            </w:r>
          </w:p>
        </w:tc>
      </w:tr>
      <w:tr w:rsidR="009512F4" w:rsidRPr="00F7427E" w14:paraId="7C4E6D49" w14:textId="77777777" w:rsidTr="0008089B">
        <w:trPr>
          <w:trHeight w:val="350"/>
        </w:trPr>
        <w:tc>
          <w:tcPr>
            <w:tcW w:w="2484" w:type="dxa"/>
            <w:shd w:val="clear" w:color="auto" w:fill="E2EFD9"/>
            <w:vAlign w:val="center"/>
          </w:tcPr>
          <w:p w14:paraId="00C8C1EF" w14:textId="77777777" w:rsidR="002B3FD6" w:rsidRPr="00F7427E" w:rsidRDefault="009F43C1" w:rsidP="00D63809">
            <w:pPr>
              <w:pStyle w:val="Geenafstand"/>
              <w:tabs>
                <w:tab w:val="left" w:pos="284"/>
              </w:tabs>
              <w:spacing w:before="40" w:after="40"/>
              <w:rPr>
                <w:rFonts w:cs="Arial"/>
                <w:color w:val="000000"/>
                <w:szCs w:val="20"/>
              </w:rPr>
            </w:pPr>
            <w:r>
              <w:rPr>
                <w:rFonts w:cs="Arial"/>
                <w:color w:val="000000"/>
                <w:szCs w:val="20"/>
              </w:rPr>
              <w:t>Postcoderoos</w:t>
            </w:r>
          </w:p>
        </w:tc>
        <w:tc>
          <w:tcPr>
            <w:tcW w:w="7235" w:type="dxa"/>
            <w:shd w:val="clear" w:color="auto" w:fill="auto"/>
            <w:vAlign w:val="center"/>
          </w:tcPr>
          <w:p w14:paraId="1F0B6AA5" w14:textId="77777777" w:rsidR="002B3FD6" w:rsidRDefault="009F43C1" w:rsidP="00697FAA">
            <w:pPr>
              <w:pStyle w:val="Geenafstand"/>
              <w:numPr>
                <w:ilvl w:val="0"/>
                <w:numId w:val="18"/>
              </w:numPr>
              <w:tabs>
                <w:tab w:val="left" w:pos="284"/>
              </w:tabs>
              <w:spacing w:before="40" w:after="40"/>
              <w:rPr>
                <w:rFonts w:cs="Arial"/>
                <w:szCs w:val="20"/>
              </w:rPr>
            </w:pPr>
            <w:r>
              <w:rPr>
                <w:rFonts w:cs="Arial"/>
                <w:szCs w:val="20"/>
              </w:rPr>
              <w:t>Uit kunnen leggen wat de Postcoderoosregeling inhoud</w:t>
            </w:r>
          </w:p>
          <w:p w14:paraId="06FEE972" w14:textId="72CD5F85" w:rsidR="002B3FD6" w:rsidRPr="00731D80" w:rsidRDefault="009F43C1" w:rsidP="00D63809">
            <w:pPr>
              <w:pStyle w:val="Geenafstand"/>
              <w:numPr>
                <w:ilvl w:val="0"/>
                <w:numId w:val="18"/>
              </w:numPr>
              <w:tabs>
                <w:tab w:val="left" w:pos="284"/>
              </w:tabs>
              <w:spacing w:before="40" w:after="40"/>
              <w:rPr>
                <w:rFonts w:cs="Arial"/>
                <w:szCs w:val="20"/>
              </w:rPr>
            </w:pPr>
            <w:r>
              <w:rPr>
                <w:rFonts w:cs="Arial"/>
                <w:szCs w:val="20"/>
              </w:rPr>
              <w:t>Uit kunnen leggen hoe de Postcoderoosregeling werkt inclusief verrekening</w:t>
            </w:r>
          </w:p>
        </w:tc>
      </w:tr>
      <w:tr w:rsidR="009512F4" w:rsidRPr="00F7427E" w14:paraId="7F98BD50" w14:textId="77777777" w:rsidTr="0008089B">
        <w:trPr>
          <w:trHeight w:val="350"/>
        </w:trPr>
        <w:tc>
          <w:tcPr>
            <w:tcW w:w="2484" w:type="dxa"/>
            <w:shd w:val="clear" w:color="auto" w:fill="E2EFD9"/>
            <w:vAlign w:val="center"/>
          </w:tcPr>
          <w:p w14:paraId="6FB37298" w14:textId="6ADBD2D8" w:rsidR="00A0776C" w:rsidRDefault="00A0776C" w:rsidP="00D63809">
            <w:pPr>
              <w:pStyle w:val="Geenafstand"/>
              <w:tabs>
                <w:tab w:val="left" w:pos="284"/>
              </w:tabs>
              <w:spacing w:before="40" w:after="40"/>
              <w:rPr>
                <w:rFonts w:cs="Arial"/>
                <w:color w:val="000000"/>
                <w:szCs w:val="20"/>
              </w:rPr>
            </w:pPr>
            <w:r>
              <w:rPr>
                <w:rFonts w:cs="Arial"/>
                <w:color w:val="000000"/>
                <w:szCs w:val="20"/>
              </w:rPr>
              <w:t>Vergisting</w:t>
            </w:r>
          </w:p>
        </w:tc>
        <w:tc>
          <w:tcPr>
            <w:tcW w:w="7235" w:type="dxa"/>
            <w:shd w:val="clear" w:color="auto" w:fill="auto"/>
            <w:vAlign w:val="center"/>
          </w:tcPr>
          <w:p w14:paraId="4852CCC3"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Welke processen vinden plaats bij een vergisting?</w:t>
            </w:r>
          </w:p>
          <w:p w14:paraId="2B862D68"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Wat is natte en droge vergisting?</w:t>
            </w:r>
          </w:p>
          <w:p w14:paraId="5588BD15"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 xml:space="preserve">Wat is </w:t>
            </w:r>
            <w:proofErr w:type="spellStart"/>
            <w:r w:rsidRPr="00A0776C">
              <w:rPr>
                <w:rFonts w:cs="Arial"/>
                <w:szCs w:val="20"/>
              </w:rPr>
              <w:t>mesofiele</w:t>
            </w:r>
            <w:proofErr w:type="spellEnd"/>
            <w:r w:rsidRPr="00A0776C">
              <w:rPr>
                <w:rFonts w:cs="Arial"/>
                <w:szCs w:val="20"/>
              </w:rPr>
              <w:t> en thermofiele vergisting?</w:t>
            </w:r>
          </w:p>
          <w:p w14:paraId="79CAA159" w14:textId="77777777"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Waar bestaat biogas uit?</w:t>
            </w:r>
          </w:p>
          <w:p w14:paraId="524015FF" w14:textId="5876A712" w:rsidR="00A0776C" w:rsidRPr="00A0776C" w:rsidRDefault="00A0776C" w:rsidP="00A0776C">
            <w:pPr>
              <w:pStyle w:val="Geenafstand"/>
              <w:numPr>
                <w:ilvl w:val="0"/>
                <w:numId w:val="40"/>
              </w:numPr>
              <w:tabs>
                <w:tab w:val="left" w:pos="284"/>
              </w:tabs>
              <w:spacing w:before="40" w:after="40"/>
              <w:rPr>
                <w:rFonts w:cs="Arial"/>
                <w:szCs w:val="20"/>
              </w:rPr>
            </w:pPr>
            <w:r w:rsidRPr="00A0776C">
              <w:rPr>
                <w:rFonts w:cs="Arial"/>
                <w:szCs w:val="20"/>
              </w:rPr>
              <w:t xml:space="preserve">Wat is </w:t>
            </w:r>
            <w:proofErr w:type="spellStart"/>
            <w:r w:rsidRPr="00A0776C">
              <w:rPr>
                <w:rFonts w:cs="Arial"/>
                <w:szCs w:val="20"/>
              </w:rPr>
              <w:t>digistaat</w:t>
            </w:r>
            <w:proofErr w:type="spellEnd"/>
            <w:r w:rsidRPr="00A0776C">
              <w:rPr>
                <w:rFonts w:cs="Arial"/>
                <w:szCs w:val="20"/>
              </w:rPr>
              <w:t xml:space="preserve"> en wat kun je er mee?</w:t>
            </w:r>
          </w:p>
        </w:tc>
      </w:tr>
      <w:tr w:rsidR="009512F4" w:rsidRPr="00F7427E" w14:paraId="04D4B104" w14:textId="77777777" w:rsidTr="0008089B">
        <w:trPr>
          <w:trHeight w:val="350"/>
        </w:trPr>
        <w:tc>
          <w:tcPr>
            <w:tcW w:w="2484" w:type="dxa"/>
            <w:shd w:val="clear" w:color="auto" w:fill="E2EFD9"/>
            <w:vAlign w:val="center"/>
          </w:tcPr>
          <w:p w14:paraId="67C39688" w14:textId="74EDDB08" w:rsidR="0008089B" w:rsidRPr="00F7427E" w:rsidRDefault="0008089B" w:rsidP="0008089B">
            <w:pPr>
              <w:pStyle w:val="Geenafstand"/>
              <w:tabs>
                <w:tab w:val="left" w:pos="284"/>
              </w:tabs>
              <w:spacing w:before="40" w:after="40"/>
              <w:rPr>
                <w:rFonts w:cs="Arial"/>
                <w:color w:val="000000"/>
                <w:szCs w:val="20"/>
              </w:rPr>
            </w:pPr>
            <w:r>
              <w:rPr>
                <w:rFonts w:cs="Arial"/>
                <w:color w:val="000000"/>
                <w:szCs w:val="20"/>
              </w:rPr>
              <w:t>Af</w:t>
            </w:r>
            <w:r w:rsidR="006D2110">
              <w:rPr>
                <w:rFonts w:cs="Arial"/>
                <w:color w:val="000000"/>
                <w:szCs w:val="20"/>
              </w:rPr>
              <w:t>v</w:t>
            </w:r>
            <w:r>
              <w:rPr>
                <w:rFonts w:cs="Arial"/>
                <w:color w:val="000000"/>
                <w:szCs w:val="20"/>
              </w:rPr>
              <w:t xml:space="preserve">alwater </w:t>
            </w:r>
          </w:p>
        </w:tc>
        <w:tc>
          <w:tcPr>
            <w:tcW w:w="7235" w:type="dxa"/>
            <w:shd w:val="clear" w:color="auto" w:fill="auto"/>
            <w:vAlign w:val="center"/>
          </w:tcPr>
          <w:p w14:paraId="5572D9EA" w14:textId="77777777" w:rsidR="0008089B" w:rsidRDefault="0008089B" w:rsidP="0008089B">
            <w:pPr>
              <w:pStyle w:val="Geenafstand"/>
              <w:numPr>
                <w:ilvl w:val="0"/>
                <w:numId w:val="28"/>
              </w:numPr>
              <w:tabs>
                <w:tab w:val="left" w:pos="284"/>
              </w:tabs>
              <w:spacing w:before="40" w:after="40"/>
              <w:rPr>
                <w:rFonts w:cs="Arial"/>
                <w:szCs w:val="20"/>
              </w:rPr>
            </w:pPr>
            <w:r>
              <w:rPr>
                <w:rFonts w:cs="Arial"/>
                <w:szCs w:val="20"/>
              </w:rPr>
              <w:t>Op welke manier kan afvalwater slim worden gebruikt (vergisting/fosfaatwinning)</w:t>
            </w:r>
          </w:p>
          <w:p w14:paraId="6309AA3C" w14:textId="13BB4769" w:rsidR="0008089B" w:rsidRPr="006D2110" w:rsidRDefault="0008089B" w:rsidP="0008089B">
            <w:pPr>
              <w:pStyle w:val="Geenafstand"/>
              <w:numPr>
                <w:ilvl w:val="0"/>
                <w:numId w:val="28"/>
              </w:numPr>
              <w:tabs>
                <w:tab w:val="left" w:pos="284"/>
              </w:tabs>
              <w:spacing w:before="40" w:after="40"/>
              <w:rPr>
                <w:rFonts w:cs="Arial"/>
                <w:szCs w:val="20"/>
              </w:rPr>
            </w:pPr>
            <w:r>
              <w:rPr>
                <w:rFonts w:cs="Arial"/>
                <w:szCs w:val="20"/>
              </w:rPr>
              <w:t xml:space="preserve">Afvalwaterzuivering met </w:t>
            </w:r>
            <w:proofErr w:type="spellStart"/>
            <w:r>
              <w:rPr>
                <w:rFonts w:cs="Arial"/>
                <w:szCs w:val="20"/>
              </w:rPr>
              <w:t>helofyten</w:t>
            </w:r>
            <w:proofErr w:type="spellEnd"/>
            <w:r>
              <w:rPr>
                <w:rFonts w:cs="Arial"/>
                <w:szCs w:val="20"/>
              </w:rPr>
              <w:t xml:space="preserve"> (planten)</w:t>
            </w:r>
          </w:p>
        </w:tc>
      </w:tr>
    </w:tbl>
    <w:p w14:paraId="148975FA" w14:textId="77777777" w:rsidR="002B3FD6" w:rsidRDefault="002B3FD6" w:rsidP="00F7427E"/>
    <w:p w14:paraId="787FC3B8" w14:textId="3F58FE67" w:rsidR="00731D80" w:rsidRDefault="00731D80">
      <w:pPr>
        <w:spacing w:after="0" w:line="240" w:lineRule="auto"/>
      </w:pPr>
      <w:r>
        <w:br w:type="page"/>
      </w:r>
    </w:p>
    <w:tbl>
      <w:tblPr>
        <w:tblW w:w="97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2381"/>
        <w:gridCol w:w="285"/>
        <w:gridCol w:w="6398"/>
        <w:gridCol w:w="655"/>
      </w:tblGrid>
      <w:tr w:rsidR="00F3526C" w:rsidRPr="00633C67" w14:paraId="181FEEDE" w14:textId="77777777" w:rsidTr="00D93F1C">
        <w:trPr>
          <w:gridBefore w:val="1"/>
          <w:wBefore w:w="7" w:type="dxa"/>
          <w:trHeight w:val="372"/>
        </w:trPr>
        <w:tc>
          <w:tcPr>
            <w:tcW w:w="9719" w:type="dxa"/>
            <w:gridSpan w:val="4"/>
            <w:shd w:val="clear" w:color="auto" w:fill="7F7F7F" w:themeFill="text1" w:themeFillTint="80"/>
            <w:vAlign w:val="center"/>
          </w:tcPr>
          <w:p w14:paraId="37537799" w14:textId="0CD4E709"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lastRenderedPageBreak/>
              <w:t xml:space="preserve">Begrippen </w:t>
            </w:r>
            <w:r w:rsidR="00A72457">
              <w:rPr>
                <w:rFonts w:cs="Arial"/>
                <w:b/>
                <w:color w:val="FFFFFF"/>
                <w:szCs w:val="20"/>
              </w:rPr>
              <w:t>S</w:t>
            </w:r>
            <w:r w:rsidRPr="00633C67">
              <w:rPr>
                <w:rFonts w:cs="Arial"/>
                <w:b/>
                <w:color w:val="FFFFFF"/>
                <w:szCs w:val="20"/>
              </w:rPr>
              <w:t>tad en wijk</w:t>
            </w:r>
          </w:p>
        </w:tc>
      </w:tr>
      <w:tr w:rsidR="009512F4" w:rsidRPr="00633C67" w14:paraId="02E7E2CB" w14:textId="77777777" w:rsidTr="00D93F1C">
        <w:trPr>
          <w:gridBefore w:val="1"/>
          <w:wBefore w:w="7" w:type="dxa"/>
          <w:trHeight w:val="372"/>
        </w:trPr>
        <w:tc>
          <w:tcPr>
            <w:tcW w:w="2381" w:type="dxa"/>
            <w:shd w:val="clear" w:color="auto" w:fill="7F7F7F" w:themeFill="text1" w:themeFillTint="80"/>
            <w:vAlign w:val="center"/>
          </w:tcPr>
          <w:p w14:paraId="1C1B7CAA" w14:textId="77777777"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t>Begrip</w:t>
            </w:r>
          </w:p>
        </w:tc>
        <w:tc>
          <w:tcPr>
            <w:tcW w:w="7338" w:type="dxa"/>
            <w:gridSpan w:val="3"/>
            <w:shd w:val="clear" w:color="auto" w:fill="7F7F7F" w:themeFill="text1" w:themeFillTint="80"/>
            <w:vAlign w:val="center"/>
          </w:tcPr>
          <w:p w14:paraId="658A3A35" w14:textId="77777777" w:rsidR="00633C67" w:rsidRPr="00633C67" w:rsidRDefault="00633C67" w:rsidP="00633C67">
            <w:pPr>
              <w:tabs>
                <w:tab w:val="left" w:pos="284"/>
              </w:tabs>
              <w:spacing w:after="0" w:line="240" w:lineRule="auto"/>
              <w:jc w:val="center"/>
              <w:rPr>
                <w:rFonts w:cs="Arial"/>
                <w:b/>
                <w:color w:val="FFFFFF"/>
                <w:szCs w:val="20"/>
              </w:rPr>
            </w:pPr>
            <w:r w:rsidRPr="00633C67">
              <w:rPr>
                <w:rFonts w:cs="Arial"/>
                <w:b/>
                <w:color w:val="FFFFFF"/>
                <w:szCs w:val="20"/>
              </w:rPr>
              <w:t>Toelichting</w:t>
            </w:r>
          </w:p>
        </w:tc>
      </w:tr>
      <w:tr w:rsidR="009512F4" w:rsidRPr="00633C67" w14:paraId="6F80FD6A" w14:textId="77777777" w:rsidTr="00D93F1C">
        <w:trPr>
          <w:gridBefore w:val="1"/>
          <w:wBefore w:w="7" w:type="dxa"/>
          <w:trHeight w:val="350"/>
        </w:trPr>
        <w:tc>
          <w:tcPr>
            <w:tcW w:w="2381" w:type="dxa"/>
            <w:shd w:val="clear" w:color="auto" w:fill="E2EFD9" w:themeFill="accent6" w:themeFillTint="33"/>
            <w:vAlign w:val="center"/>
          </w:tcPr>
          <w:p w14:paraId="14F42991"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Gemeenschap</w:t>
            </w:r>
          </w:p>
        </w:tc>
        <w:tc>
          <w:tcPr>
            <w:tcW w:w="7338" w:type="dxa"/>
            <w:gridSpan w:val="3"/>
            <w:shd w:val="clear" w:color="auto" w:fill="auto"/>
            <w:vAlign w:val="center"/>
          </w:tcPr>
          <w:p w14:paraId="75EB4C68" w14:textId="77777777" w:rsidR="00633C67" w:rsidRPr="00633C67" w:rsidRDefault="00633C67" w:rsidP="00633C67">
            <w:pPr>
              <w:tabs>
                <w:tab w:val="left" w:pos="284"/>
              </w:tabs>
              <w:spacing w:before="40" w:after="40" w:line="240" w:lineRule="auto"/>
              <w:rPr>
                <w:rFonts w:cs="Arial"/>
                <w:szCs w:val="20"/>
              </w:rPr>
            </w:pPr>
          </w:p>
          <w:p w14:paraId="5EDF337B"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aangeven wat de kenmerken van een gemeenschap zijn en 3 voorbeelden geven. </w:t>
            </w:r>
          </w:p>
          <w:p w14:paraId="33C6DFB5" w14:textId="77777777" w:rsidR="00633C67" w:rsidRPr="00633C67" w:rsidRDefault="00633C67" w:rsidP="00633C67">
            <w:pPr>
              <w:tabs>
                <w:tab w:val="left" w:pos="284"/>
              </w:tabs>
              <w:spacing w:before="40" w:after="40" w:line="240" w:lineRule="auto"/>
              <w:rPr>
                <w:rFonts w:cs="Arial"/>
                <w:szCs w:val="20"/>
              </w:rPr>
            </w:pPr>
          </w:p>
        </w:tc>
      </w:tr>
      <w:tr w:rsidR="009512F4" w:rsidRPr="00633C67" w14:paraId="38469DE6" w14:textId="77777777" w:rsidTr="00D93F1C">
        <w:trPr>
          <w:gridBefore w:val="1"/>
          <w:wBefore w:w="7" w:type="dxa"/>
          <w:trHeight w:val="350"/>
        </w:trPr>
        <w:tc>
          <w:tcPr>
            <w:tcW w:w="2381" w:type="dxa"/>
            <w:shd w:val="clear" w:color="auto" w:fill="E2EFD9" w:themeFill="accent6" w:themeFillTint="33"/>
            <w:vAlign w:val="center"/>
          </w:tcPr>
          <w:p w14:paraId="4286C378"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Gebiedsinventarisatie</w:t>
            </w:r>
          </w:p>
        </w:tc>
        <w:tc>
          <w:tcPr>
            <w:tcW w:w="7338" w:type="dxa"/>
            <w:gridSpan w:val="3"/>
            <w:shd w:val="clear" w:color="auto" w:fill="auto"/>
            <w:vAlign w:val="center"/>
          </w:tcPr>
          <w:p w14:paraId="4705A517" w14:textId="77777777" w:rsidR="00633C67" w:rsidRPr="00633C67" w:rsidRDefault="00633C67" w:rsidP="00633C67">
            <w:pPr>
              <w:tabs>
                <w:tab w:val="left" w:pos="284"/>
              </w:tabs>
              <w:spacing w:before="40" w:after="40" w:line="240" w:lineRule="auto"/>
              <w:rPr>
                <w:rFonts w:cs="Arial"/>
                <w:szCs w:val="20"/>
              </w:rPr>
            </w:pPr>
          </w:p>
          <w:p w14:paraId="3E9B3CAC"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aangeven hoe ze een inventarisatie van een gebied kunnen maken en welke onderdelen bij een desk en fieldresearch horen</w:t>
            </w:r>
          </w:p>
          <w:p w14:paraId="647359BD" w14:textId="77777777" w:rsidR="00633C67" w:rsidRPr="00633C67" w:rsidRDefault="00633C67" w:rsidP="00633C67">
            <w:pPr>
              <w:tabs>
                <w:tab w:val="left" w:pos="284"/>
              </w:tabs>
              <w:spacing w:before="40" w:after="40" w:line="240" w:lineRule="auto"/>
              <w:rPr>
                <w:rFonts w:cs="Arial"/>
                <w:szCs w:val="20"/>
              </w:rPr>
            </w:pPr>
          </w:p>
        </w:tc>
      </w:tr>
      <w:tr w:rsidR="009512F4" w:rsidRPr="00633C67" w14:paraId="7223C5EA" w14:textId="77777777" w:rsidTr="00D93F1C">
        <w:trPr>
          <w:gridBefore w:val="1"/>
          <w:wBefore w:w="7" w:type="dxa"/>
          <w:trHeight w:val="350"/>
        </w:trPr>
        <w:tc>
          <w:tcPr>
            <w:tcW w:w="2381" w:type="dxa"/>
            <w:shd w:val="clear" w:color="auto" w:fill="E2EFD9" w:themeFill="accent6" w:themeFillTint="33"/>
            <w:vAlign w:val="center"/>
          </w:tcPr>
          <w:p w14:paraId="08244C29"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Wijkenmonitor</w:t>
            </w:r>
          </w:p>
        </w:tc>
        <w:tc>
          <w:tcPr>
            <w:tcW w:w="7338" w:type="dxa"/>
            <w:gridSpan w:val="3"/>
            <w:shd w:val="clear" w:color="auto" w:fill="auto"/>
            <w:vAlign w:val="center"/>
          </w:tcPr>
          <w:p w14:paraId="738A7EE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 </w:t>
            </w:r>
          </w:p>
          <w:p w14:paraId="23347FF3"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het begrip wijkenmonitor uitleggen en 3 voorbeelden noemen van een domein dat in een wijkenmonitor voorkomt</w:t>
            </w:r>
          </w:p>
          <w:p w14:paraId="301D6120" w14:textId="77777777" w:rsidR="00633C67" w:rsidRPr="00633C67" w:rsidRDefault="00633C67" w:rsidP="00633C67">
            <w:pPr>
              <w:tabs>
                <w:tab w:val="left" w:pos="284"/>
              </w:tabs>
              <w:spacing w:before="40" w:after="40" w:line="240" w:lineRule="auto"/>
              <w:rPr>
                <w:rFonts w:cs="Arial"/>
                <w:szCs w:val="20"/>
              </w:rPr>
            </w:pPr>
          </w:p>
        </w:tc>
      </w:tr>
      <w:tr w:rsidR="009512F4" w:rsidRPr="00633C67" w14:paraId="49E0BE19" w14:textId="77777777" w:rsidTr="00D93F1C">
        <w:trPr>
          <w:gridBefore w:val="1"/>
          <w:wBefore w:w="7" w:type="dxa"/>
          <w:trHeight w:val="350"/>
        </w:trPr>
        <w:tc>
          <w:tcPr>
            <w:tcW w:w="2381" w:type="dxa"/>
            <w:shd w:val="clear" w:color="auto" w:fill="E2EFD9" w:themeFill="accent6" w:themeFillTint="33"/>
            <w:vAlign w:val="center"/>
          </w:tcPr>
          <w:p w14:paraId="616C922C"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Maatschappelijke trends in de wijkaanpak</w:t>
            </w:r>
          </w:p>
        </w:tc>
        <w:tc>
          <w:tcPr>
            <w:tcW w:w="7338" w:type="dxa"/>
            <w:gridSpan w:val="3"/>
            <w:shd w:val="clear" w:color="auto" w:fill="auto"/>
            <w:vAlign w:val="center"/>
          </w:tcPr>
          <w:p w14:paraId="1D309F0B" w14:textId="77777777" w:rsidR="00633C67" w:rsidRPr="00633C67" w:rsidRDefault="00633C67" w:rsidP="00633C67">
            <w:pPr>
              <w:tabs>
                <w:tab w:val="left" w:pos="284"/>
              </w:tabs>
              <w:spacing w:before="40" w:beforeAutospacing="1" w:after="40" w:line="240" w:lineRule="auto"/>
              <w:rPr>
                <w:rFonts w:cs="Arial"/>
                <w:szCs w:val="20"/>
              </w:rPr>
            </w:pPr>
          </w:p>
          <w:p w14:paraId="6D52228A" w14:textId="77777777" w:rsidR="00633C67" w:rsidRPr="00633C67" w:rsidRDefault="00633C67" w:rsidP="00633C67">
            <w:pPr>
              <w:tabs>
                <w:tab w:val="left" w:pos="284"/>
              </w:tabs>
              <w:spacing w:before="40" w:after="40" w:line="240" w:lineRule="auto"/>
              <w:rPr>
                <w:rFonts w:cs="Arial"/>
                <w:szCs w:val="20"/>
              </w:rPr>
            </w:pPr>
            <w:r w:rsidRPr="00633C67">
              <w:t xml:space="preserve">Studenten kunnen 3 maatschappelijke trends die op de wijken afkomen, noemen. </w:t>
            </w:r>
            <w:r w:rsidRPr="00633C67">
              <w:rPr>
                <w:rFonts w:cs="Arial"/>
                <w:szCs w:val="20"/>
              </w:rPr>
              <w:t>Bij elke trend kunnen ze aangeven hoe de overheid/samenleving met deze trends omgaat als het gaat om oplossingen/ nieuwe inzichten</w:t>
            </w:r>
          </w:p>
          <w:p w14:paraId="0303F528" w14:textId="77777777" w:rsidR="00633C67" w:rsidRPr="00633C67" w:rsidRDefault="00633C67" w:rsidP="00633C67">
            <w:pPr>
              <w:spacing w:after="0" w:line="240" w:lineRule="auto"/>
            </w:pPr>
          </w:p>
        </w:tc>
      </w:tr>
      <w:tr w:rsidR="009512F4" w:rsidRPr="00633C67" w14:paraId="42D60242" w14:textId="77777777" w:rsidTr="00D93F1C">
        <w:trPr>
          <w:gridBefore w:val="1"/>
          <w:wBefore w:w="7" w:type="dxa"/>
          <w:trHeight w:val="350"/>
        </w:trPr>
        <w:tc>
          <w:tcPr>
            <w:tcW w:w="2381" w:type="dxa"/>
            <w:shd w:val="clear" w:color="auto" w:fill="E2EFD9" w:themeFill="accent6" w:themeFillTint="33"/>
            <w:vAlign w:val="center"/>
          </w:tcPr>
          <w:p w14:paraId="4DE99243"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Wijkmedia</w:t>
            </w:r>
          </w:p>
        </w:tc>
        <w:tc>
          <w:tcPr>
            <w:tcW w:w="7338" w:type="dxa"/>
            <w:gridSpan w:val="3"/>
            <w:shd w:val="clear" w:color="auto" w:fill="auto"/>
            <w:vAlign w:val="center"/>
          </w:tcPr>
          <w:p w14:paraId="149CE245" w14:textId="77777777" w:rsidR="00633C67" w:rsidRPr="00633C67" w:rsidRDefault="00633C67" w:rsidP="00633C67">
            <w:pPr>
              <w:tabs>
                <w:tab w:val="left" w:pos="284"/>
              </w:tabs>
              <w:spacing w:before="40" w:after="40" w:line="240" w:lineRule="auto"/>
              <w:rPr>
                <w:rFonts w:cs="Arial"/>
                <w:szCs w:val="20"/>
              </w:rPr>
            </w:pPr>
          </w:p>
          <w:p w14:paraId="61A120F2"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voorbeelden geven van wijkmedia, een communicatieplan opstellen. Studenten kunnen aangeven hoe wijkmedia bijdragen aan sociale cohesie in een wijk</w:t>
            </w:r>
          </w:p>
          <w:p w14:paraId="7D79C05F" w14:textId="77777777" w:rsidR="00633C67" w:rsidRPr="00633C67" w:rsidRDefault="00633C67" w:rsidP="00633C67">
            <w:pPr>
              <w:tabs>
                <w:tab w:val="left" w:pos="284"/>
              </w:tabs>
              <w:spacing w:before="40" w:after="40" w:line="240" w:lineRule="auto"/>
              <w:rPr>
                <w:rFonts w:cs="Arial"/>
                <w:b/>
                <w:szCs w:val="20"/>
              </w:rPr>
            </w:pPr>
          </w:p>
        </w:tc>
      </w:tr>
      <w:tr w:rsidR="009512F4" w:rsidRPr="00633C67" w14:paraId="51DFD29C" w14:textId="77777777" w:rsidTr="00D93F1C">
        <w:trPr>
          <w:gridBefore w:val="1"/>
          <w:wBefore w:w="7" w:type="dxa"/>
          <w:trHeight w:val="350"/>
        </w:trPr>
        <w:tc>
          <w:tcPr>
            <w:tcW w:w="2381" w:type="dxa"/>
            <w:shd w:val="clear" w:color="auto" w:fill="E2EFD9" w:themeFill="accent6" w:themeFillTint="33"/>
            <w:vAlign w:val="center"/>
          </w:tcPr>
          <w:p w14:paraId="272180A9" w14:textId="77777777" w:rsidR="00633C67" w:rsidRPr="00633C67" w:rsidRDefault="00633C67" w:rsidP="00633C67">
            <w:pPr>
              <w:tabs>
                <w:tab w:val="left" w:pos="284"/>
              </w:tabs>
              <w:spacing w:before="40" w:after="40" w:line="240" w:lineRule="auto"/>
              <w:rPr>
                <w:rFonts w:cs="Arial"/>
                <w:color w:val="000000"/>
                <w:szCs w:val="20"/>
              </w:rPr>
            </w:pPr>
            <w:r w:rsidRPr="00633C67">
              <w:rPr>
                <w:rFonts w:cs="Arial"/>
                <w:color w:val="000000"/>
                <w:szCs w:val="20"/>
              </w:rPr>
              <w:t>Leefstijlen</w:t>
            </w:r>
          </w:p>
        </w:tc>
        <w:tc>
          <w:tcPr>
            <w:tcW w:w="7338" w:type="dxa"/>
            <w:gridSpan w:val="3"/>
            <w:shd w:val="clear" w:color="auto" w:fill="auto"/>
            <w:vAlign w:val="center"/>
          </w:tcPr>
          <w:p w14:paraId="4B518F56" w14:textId="77777777" w:rsidR="00633C67" w:rsidRPr="00633C67" w:rsidRDefault="00633C67" w:rsidP="00633C67">
            <w:pPr>
              <w:tabs>
                <w:tab w:val="left" w:pos="284"/>
              </w:tabs>
              <w:spacing w:before="40" w:after="40" w:line="240" w:lineRule="auto"/>
              <w:rPr>
                <w:rFonts w:cs="Arial"/>
                <w:szCs w:val="20"/>
              </w:rPr>
            </w:pPr>
          </w:p>
          <w:p w14:paraId="12F4BC13"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minimaal 5 leefstijlen aangeven zoals door </w:t>
            </w:r>
            <w:proofErr w:type="spellStart"/>
            <w:r w:rsidRPr="00633C67">
              <w:rPr>
                <w:rFonts w:cs="Arial"/>
                <w:szCs w:val="20"/>
              </w:rPr>
              <w:t>Motivaction</w:t>
            </w:r>
            <w:proofErr w:type="spellEnd"/>
            <w:r w:rsidRPr="00633C67">
              <w:rPr>
                <w:rFonts w:cs="Arial"/>
                <w:szCs w:val="20"/>
              </w:rPr>
              <w:t xml:space="preserve"> beschreven. Studenten kunnen aangeven hoe de kennis van leefstijlen in de wijkaanpak kan worden toegepast.</w:t>
            </w:r>
          </w:p>
        </w:tc>
      </w:tr>
      <w:tr w:rsidR="009512F4" w:rsidRPr="00633C67" w14:paraId="3BA52DD3" w14:textId="77777777" w:rsidTr="00D93F1C">
        <w:trPr>
          <w:gridBefore w:val="1"/>
          <w:wBefore w:w="7" w:type="dxa"/>
          <w:trHeight w:val="350"/>
        </w:trPr>
        <w:tc>
          <w:tcPr>
            <w:tcW w:w="2381" w:type="dxa"/>
            <w:shd w:val="clear" w:color="auto" w:fill="E2EFD9" w:themeFill="accent6" w:themeFillTint="33"/>
            <w:vAlign w:val="center"/>
          </w:tcPr>
          <w:p w14:paraId="129F7CDF"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Groepscohesie </w:t>
            </w:r>
          </w:p>
          <w:p w14:paraId="0B863475" w14:textId="77777777" w:rsidR="00633C67" w:rsidRPr="00633C67" w:rsidRDefault="00633C67" w:rsidP="00633C67">
            <w:pPr>
              <w:tabs>
                <w:tab w:val="left" w:pos="284"/>
              </w:tabs>
              <w:spacing w:before="40" w:after="40" w:line="240" w:lineRule="auto"/>
              <w:rPr>
                <w:rFonts w:cs="Arial"/>
                <w:color w:val="000000"/>
                <w:szCs w:val="20"/>
              </w:rPr>
            </w:pPr>
          </w:p>
        </w:tc>
        <w:tc>
          <w:tcPr>
            <w:tcW w:w="7338" w:type="dxa"/>
            <w:gridSpan w:val="3"/>
            <w:shd w:val="clear" w:color="auto" w:fill="auto"/>
            <w:vAlign w:val="center"/>
          </w:tcPr>
          <w:p w14:paraId="36971DE2" w14:textId="77777777" w:rsidR="00633C67" w:rsidRPr="00633C67" w:rsidRDefault="00633C67" w:rsidP="00633C67">
            <w:pPr>
              <w:tabs>
                <w:tab w:val="left" w:pos="284"/>
              </w:tabs>
              <w:spacing w:before="40" w:after="40" w:line="240" w:lineRule="auto"/>
              <w:rPr>
                <w:rFonts w:cs="Arial"/>
                <w:szCs w:val="20"/>
              </w:rPr>
            </w:pPr>
          </w:p>
          <w:p w14:paraId="5E62357A"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aangeven wat groepscohesie is, waarom het belangrijk is in het werken met groepen en de link leggen met het werken met groepen burgers en bewoners.</w:t>
            </w:r>
          </w:p>
          <w:p w14:paraId="78AA6302" w14:textId="77777777" w:rsidR="00633C67" w:rsidRPr="00633C67" w:rsidRDefault="00633C67" w:rsidP="00633C67">
            <w:pPr>
              <w:tabs>
                <w:tab w:val="left" w:pos="284"/>
              </w:tabs>
              <w:spacing w:before="40" w:after="40" w:line="240" w:lineRule="auto"/>
              <w:rPr>
                <w:rFonts w:cs="Arial"/>
                <w:szCs w:val="20"/>
              </w:rPr>
            </w:pPr>
          </w:p>
        </w:tc>
      </w:tr>
      <w:tr w:rsidR="009512F4" w:rsidRPr="00633C67" w14:paraId="1F2E66E3" w14:textId="77777777" w:rsidTr="00D93F1C">
        <w:trPr>
          <w:gridBefore w:val="1"/>
          <w:wBefore w:w="7" w:type="dxa"/>
          <w:trHeight w:val="350"/>
        </w:trPr>
        <w:tc>
          <w:tcPr>
            <w:tcW w:w="2381" w:type="dxa"/>
            <w:shd w:val="clear" w:color="auto" w:fill="E2EFD9" w:themeFill="accent6" w:themeFillTint="33"/>
            <w:vAlign w:val="center"/>
          </w:tcPr>
          <w:p w14:paraId="4ADBD94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Socialisatie </w:t>
            </w:r>
          </w:p>
          <w:p w14:paraId="6F2B92FE"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75B3136E"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Studenten kunnen het begrip uitleggen en de link leggen naar het werken met groepen.</w:t>
            </w:r>
          </w:p>
          <w:p w14:paraId="71FD5839" w14:textId="77777777" w:rsidR="00633C67" w:rsidRPr="00633C67" w:rsidRDefault="00633C67" w:rsidP="00633C67">
            <w:pPr>
              <w:tabs>
                <w:tab w:val="left" w:pos="284"/>
              </w:tabs>
              <w:spacing w:before="40" w:after="40" w:line="240" w:lineRule="auto"/>
              <w:rPr>
                <w:rFonts w:cs="Arial"/>
                <w:szCs w:val="20"/>
              </w:rPr>
            </w:pPr>
          </w:p>
        </w:tc>
      </w:tr>
      <w:tr w:rsidR="009512F4" w:rsidRPr="00633C67" w14:paraId="49EA9A1E" w14:textId="77777777" w:rsidTr="00D93F1C">
        <w:trPr>
          <w:gridBefore w:val="1"/>
          <w:wBefore w:w="7" w:type="dxa"/>
          <w:trHeight w:val="350"/>
        </w:trPr>
        <w:tc>
          <w:tcPr>
            <w:tcW w:w="2381" w:type="dxa"/>
            <w:shd w:val="clear" w:color="auto" w:fill="E2EFD9" w:themeFill="accent6" w:themeFillTint="33"/>
            <w:vAlign w:val="center"/>
          </w:tcPr>
          <w:p w14:paraId="522DE6C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Groepskenmerken </w:t>
            </w:r>
          </w:p>
          <w:p w14:paraId="45FA879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37301035"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vier soorten indelingen van groepen benoemen en herkennen. </w:t>
            </w:r>
          </w:p>
        </w:tc>
      </w:tr>
      <w:tr w:rsidR="009512F4" w:rsidRPr="00633C67" w14:paraId="3618A57F" w14:textId="77777777" w:rsidTr="00D93F1C">
        <w:trPr>
          <w:gridBefore w:val="1"/>
          <w:wBefore w:w="7" w:type="dxa"/>
          <w:trHeight w:val="350"/>
        </w:trPr>
        <w:tc>
          <w:tcPr>
            <w:tcW w:w="2381" w:type="dxa"/>
            <w:shd w:val="clear" w:color="auto" w:fill="E2EFD9" w:themeFill="accent6" w:themeFillTint="33"/>
            <w:vAlign w:val="center"/>
          </w:tcPr>
          <w:p w14:paraId="48275B1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Groepsstructuur </w:t>
            </w:r>
          </w:p>
          <w:p w14:paraId="28DDAA2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5AD4F06E"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drie factoren benoemen en herkennen die van belangrijk zijn in een groepsstructuur. </w:t>
            </w:r>
          </w:p>
        </w:tc>
      </w:tr>
      <w:tr w:rsidR="009512F4" w:rsidRPr="00633C67" w14:paraId="7412E338" w14:textId="77777777" w:rsidTr="00D93F1C">
        <w:trPr>
          <w:gridBefore w:val="1"/>
          <w:wBefore w:w="7" w:type="dxa"/>
          <w:trHeight w:val="350"/>
        </w:trPr>
        <w:tc>
          <w:tcPr>
            <w:tcW w:w="2381" w:type="dxa"/>
            <w:shd w:val="clear" w:color="auto" w:fill="E2EFD9" w:themeFill="accent6" w:themeFillTint="33"/>
            <w:vAlign w:val="center"/>
          </w:tcPr>
          <w:p w14:paraId="6A91C470"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Piramide van Lencioni  </w:t>
            </w:r>
          </w:p>
          <w:p w14:paraId="7529EB94"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643F865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hoe de piramide te gebruiken is en de piramide toepassen op praktijksituaties. </w:t>
            </w:r>
          </w:p>
        </w:tc>
      </w:tr>
      <w:tr w:rsidR="009512F4" w:rsidRPr="00633C67" w14:paraId="204E41FC" w14:textId="77777777" w:rsidTr="00D93F1C">
        <w:trPr>
          <w:gridBefore w:val="1"/>
          <w:wBefore w:w="7" w:type="dxa"/>
          <w:trHeight w:val="350"/>
        </w:trPr>
        <w:tc>
          <w:tcPr>
            <w:tcW w:w="2381" w:type="dxa"/>
            <w:shd w:val="clear" w:color="auto" w:fill="E2EFD9" w:themeFill="accent6" w:themeFillTint="33"/>
            <w:vAlign w:val="center"/>
          </w:tcPr>
          <w:p w14:paraId="13A3CD17" w14:textId="77777777" w:rsidR="00633C67" w:rsidRPr="00633C67" w:rsidRDefault="00633C67" w:rsidP="00633C67">
            <w:pPr>
              <w:spacing w:after="0" w:line="240" w:lineRule="auto"/>
              <w:textAlignment w:val="baseline"/>
              <w:rPr>
                <w:rFonts w:asciiTheme="minorHAnsi" w:eastAsia="Times New Roman" w:hAnsiTheme="minorHAnsi" w:cstheme="minorBidi"/>
                <w:sz w:val="22"/>
                <w:lang w:eastAsia="nl-NL"/>
              </w:rPr>
            </w:pPr>
            <w:r w:rsidRPr="00633C67">
              <w:rPr>
                <w:rFonts w:asciiTheme="minorHAnsi" w:eastAsia="Times New Roman" w:hAnsiTheme="minorHAnsi" w:cstheme="minorBidi"/>
                <w:sz w:val="22"/>
                <w:lang w:eastAsia="nl-NL"/>
              </w:rPr>
              <w:t>Sociale samenhang </w:t>
            </w:r>
          </w:p>
          <w:p w14:paraId="0DFF94A5"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20F634A4" w14:textId="77777777" w:rsidR="00633C67" w:rsidRPr="00633C67" w:rsidRDefault="00633C67" w:rsidP="00633C67">
            <w:pPr>
              <w:tabs>
                <w:tab w:val="left" w:pos="284"/>
              </w:tabs>
              <w:spacing w:before="40" w:after="0" w:line="240" w:lineRule="auto"/>
              <w:rPr>
                <w:rFonts w:asciiTheme="minorHAnsi" w:eastAsia="Times New Roman" w:hAnsiTheme="minorHAnsi" w:cstheme="minorBidi"/>
                <w:sz w:val="22"/>
                <w:lang w:eastAsia="nl-NL"/>
              </w:rPr>
            </w:pPr>
            <w:r w:rsidRPr="00633C67">
              <w:rPr>
                <w:rFonts w:cs="Arial"/>
                <w:szCs w:val="20"/>
              </w:rPr>
              <w:t xml:space="preserve">Studenten kunnen uitleggen waarom sociale samenhang in een wijk belangrijk is en kennen de drie belangrijkste componenten hiervoor.  Ze kunnen uitleggen hoe verstoorde samenhang aan te pakken is. </w:t>
            </w:r>
          </w:p>
        </w:tc>
      </w:tr>
      <w:tr w:rsidR="009512F4" w:rsidRPr="00633C67" w14:paraId="187C65EA" w14:textId="77777777" w:rsidTr="00D93F1C">
        <w:trPr>
          <w:gridBefore w:val="1"/>
          <w:wBefore w:w="7" w:type="dxa"/>
          <w:trHeight w:val="350"/>
        </w:trPr>
        <w:tc>
          <w:tcPr>
            <w:tcW w:w="2381" w:type="dxa"/>
            <w:shd w:val="clear" w:color="auto" w:fill="E2EFD9" w:themeFill="accent6" w:themeFillTint="33"/>
            <w:vAlign w:val="center"/>
          </w:tcPr>
          <w:p w14:paraId="7546222E"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Groepsrollen </w:t>
            </w:r>
          </w:p>
          <w:p w14:paraId="1E9A436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1F18E0FF"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welke rollen er zijn volgens het model van Benne en </w:t>
            </w:r>
            <w:proofErr w:type="spellStart"/>
            <w:r w:rsidRPr="00633C67">
              <w:rPr>
                <w:rFonts w:cs="Arial"/>
                <w:szCs w:val="20"/>
              </w:rPr>
              <w:t>Sheats</w:t>
            </w:r>
            <w:proofErr w:type="spellEnd"/>
            <w:r w:rsidRPr="00633C67">
              <w:rPr>
                <w:rFonts w:cs="Arial"/>
                <w:szCs w:val="20"/>
              </w:rPr>
              <w:t xml:space="preserve">. Ze kunnen uitleggen waarom groepsbalans belangrijk is in het werken met groepen. </w:t>
            </w:r>
          </w:p>
        </w:tc>
      </w:tr>
      <w:tr w:rsidR="009512F4" w:rsidRPr="00633C67" w14:paraId="44D69959" w14:textId="77777777" w:rsidTr="00D93F1C">
        <w:trPr>
          <w:gridBefore w:val="1"/>
          <w:wBefore w:w="7" w:type="dxa"/>
          <w:trHeight w:val="350"/>
        </w:trPr>
        <w:tc>
          <w:tcPr>
            <w:tcW w:w="2381" w:type="dxa"/>
            <w:shd w:val="clear" w:color="auto" w:fill="E2EFD9" w:themeFill="accent6" w:themeFillTint="33"/>
            <w:vAlign w:val="center"/>
          </w:tcPr>
          <w:p w14:paraId="775E7C39"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Sociogram </w:t>
            </w:r>
          </w:p>
          <w:p w14:paraId="7ED09C13"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24009165"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uitleggen wat een sociogram is en aangeven hoe je die maakt en gebruikt. </w:t>
            </w:r>
          </w:p>
        </w:tc>
      </w:tr>
      <w:tr w:rsidR="009512F4" w:rsidRPr="00633C67" w14:paraId="57079DE1" w14:textId="77777777" w:rsidTr="00D93F1C">
        <w:trPr>
          <w:gridBefore w:val="1"/>
          <w:wBefore w:w="7" w:type="dxa"/>
          <w:trHeight w:val="350"/>
        </w:trPr>
        <w:tc>
          <w:tcPr>
            <w:tcW w:w="2381" w:type="dxa"/>
            <w:shd w:val="clear" w:color="auto" w:fill="E2EFD9" w:themeFill="accent6" w:themeFillTint="33"/>
            <w:vAlign w:val="center"/>
          </w:tcPr>
          <w:p w14:paraId="77C5B402"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r w:rsidRPr="00633C67">
              <w:rPr>
                <w:rFonts w:asciiTheme="minorHAnsi" w:eastAsia="Times New Roman" w:hAnsiTheme="minorHAnsi" w:cstheme="minorHAnsi"/>
                <w:sz w:val="22"/>
                <w:lang w:eastAsia="nl-NL"/>
              </w:rPr>
              <w:t>Omgaan met weerstand </w:t>
            </w:r>
          </w:p>
          <w:p w14:paraId="7697B845" w14:textId="77777777" w:rsidR="00633C67" w:rsidRPr="00633C67" w:rsidRDefault="00633C67" w:rsidP="00633C67">
            <w:pPr>
              <w:spacing w:after="0" w:line="240" w:lineRule="auto"/>
              <w:textAlignment w:val="baseline"/>
              <w:rPr>
                <w:rFonts w:asciiTheme="minorHAnsi" w:eastAsia="Times New Roman" w:hAnsiTheme="minorHAnsi" w:cstheme="minorHAnsi"/>
                <w:sz w:val="22"/>
                <w:lang w:eastAsia="nl-NL"/>
              </w:rPr>
            </w:pPr>
          </w:p>
        </w:tc>
        <w:tc>
          <w:tcPr>
            <w:tcW w:w="7338" w:type="dxa"/>
            <w:gridSpan w:val="3"/>
            <w:shd w:val="clear" w:color="auto" w:fill="auto"/>
            <w:vAlign w:val="center"/>
          </w:tcPr>
          <w:p w14:paraId="35851F89"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Studenten kunnen aangeven wat de 2 belangrijkste redenen zijn voor weerstand. Ze kunnen signalen van weerstand herkennen en kunnen vier manieren aangeven om met weerstand om te gaan. </w:t>
            </w:r>
          </w:p>
          <w:p w14:paraId="4F1796F9" w14:textId="77777777" w:rsidR="00633C67" w:rsidRPr="00633C67" w:rsidRDefault="00633C67" w:rsidP="00633C67">
            <w:pPr>
              <w:tabs>
                <w:tab w:val="left" w:pos="284"/>
              </w:tabs>
              <w:spacing w:before="40" w:after="40" w:line="240" w:lineRule="auto"/>
              <w:rPr>
                <w:rFonts w:cs="Arial"/>
                <w:szCs w:val="20"/>
              </w:rPr>
            </w:pPr>
            <w:r w:rsidRPr="00633C67">
              <w:rPr>
                <w:rFonts w:cs="Arial"/>
                <w:szCs w:val="20"/>
              </w:rPr>
              <w:t xml:space="preserve">Irrationeel en Rationeel. </w:t>
            </w:r>
          </w:p>
        </w:tc>
      </w:tr>
      <w:tr w:rsidR="00D93F1C" w:rsidRPr="00D93F1C" w14:paraId="17AAF995"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60"/>
        </w:trPr>
        <w:tc>
          <w:tcPr>
            <w:tcW w:w="9071" w:type="dxa"/>
            <w:gridSpan w:val="4"/>
            <w:tcBorders>
              <w:top w:val="single" w:sz="6" w:space="0" w:color="auto"/>
              <w:left w:val="single" w:sz="6" w:space="0" w:color="auto"/>
              <w:bottom w:val="single" w:sz="6" w:space="0" w:color="auto"/>
              <w:right w:val="single" w:sz="6" w:space="0" w:color="auto"/>
            </w:tcBorders>
            <w:shd w:val="clear" w:color="auto" w:fill="7F7F7F"/>
            <w:vAlign w:val="center"/>
            <w:hideMark/>
          </w:tcPr>
          <w:p w14:paraId="4E93D04D" w14:textId="49A0101A" w:rsidR="00D93F1C" w:rsidRPr="00D93F1C" w:rsidRDefault="00492253" w:rsidP="00D93F1C">
            <w:pPr>
              <w:spacing w:after="0" w:line="240" w:lineRule="auto"/>
              <w:jc w:val="center"/>
              <w:textAlignment w:val="baseline"/>
              <w:rPr>
                <w:rFonts w:ascii="Segoe UI" w:eastAsia="Times New Roman" w:hAnsi="Segoe UI" w:cs="Segoe UI"/>
                <w:sz w:val="18"/>
                <w:szCs w:val="18"/>
                <w:lang w:eastAsia="nl-NL"/>
              </w:rPr>
            </w:pPr>
            <w:r>
              <w:rPr>
                <w:rFonts w:eastAsia="Times New Roman" w:cs="Arial"/>
                <w:b/>
                <w:bCs/>
                <w:color w:val="FFFFFF"/>
                <w:szCs w:val="20"/>
                <w:lang w:eastAsia="nl-NL"/>
              </w:rPr>
              <w:lastRenderedPageBreak/>
              <w:t xml:space="preserve">Begrippen Biobased </w:t>
            </w:r>
            <w:r w:rsidR="00D93F1C" w:rsidRPr="00D93F1C">
              <w:rPr>
                <w:rFonts w:eastAsia="Times New Roman" w:cs="Arial"/>
                <w:color w:val="FFFFFF"/>
                <w:szCs w:val="20"/>
                <w:lang w:eastAsia="nl-NL"/>
              </w:rPr>
              <w:t> </w:t>
            </w:r>
          </w:p>
        </w:tc>
      </w:tr>
      <w:tr w:rsidR="00D93F1C" w:rsidRPr="00D93F1C" w14:paraId="0D629E47"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60"/>
        </w:trPr>
        <w:tc>
          <w:tcPr>
            <w:tcW w:w="2673" w:type="dxa"/>
            <w:gridSpan w:val="3"/>
            <w:tcBorders>
              <w:top w:val="nil"/>
              <w:left w:val="single" w:sz="6" w:space="0" w:color="auto"/>
              <w:bottom w:val="single" w:sz="6" w:space="0" w:color="auto"/>
              <w:right w:val="single" w:sz="6" w:space="0" w:color="auto"/>
            </w:tcBorders>
            <w:shd w:val="clear" w:color="auto" w:fill="7F7F7F"/>
            <w:vAlign w:val="center"/>
            <w:hideMark/>
          </w:tcPr>
          <w:p w14:paraId="15359A47" w14:textId="77777777" w:rsidR="00D93F1C" w:rsidRPr="00D93F1C" w:rsidRDefault="00D93F1C" w:rsidP="00D93F1C">
            <w:pPr>
              <w:spacing w:after="0" w:line="240" w:lineRule="auto"/>
              <w:jc w:val="center"/>
              <w:textAlignment w:val="baseline"/>
              <w:rPr>
                <w:rFonts w:ascii="Segoe UI" w:eastAsia="Times New Roman" w:hAnsi="Segoe UI" w:cs="Segoe UI"/>
                <w:sz w:val="18"/>
                <w:szCs w:val="18"/>
                <w:lang w:eastAsia="nl-NL"/>
              </w:rPr>
            </w:pPr>
            <w:r w:rsidRPr="00D93F1C">
              <w:rPr>
                <w:rFonts w:eastAsia="Times New Roman" w:cs="Arial"/>
                <w:b/>
                <w:bCs/>
                <w:color w:val="FFFFFF"/>
                <w:szCs w:val="20"/>
                <w:lang w:eastAsia="nl-NL"/>
              </w:rPr>
              <w:t>Begrip</w:t>
            </w:r>
            <w:r w:rsidRPr="00D93F1C">
              <w:rPr>
                <w:rFonts w:eastAsia="Times New Roman" w:cs="Arial"/>
                <w:color w:val="FFFFFF"/>
                <w:szCs w:val="20"/>
                <w:lang w:eastAsia="nl-NL"/>
              </w:rPr>
              <w:t> </w:t>
            </w:r>
          </w:p>
        </w:tc>
        <w:tc>
          <w:tcPr>
            <w:tcW w:w="6398" w:type="dxa"/>
            <w:tcBorders>
              <w:top w:val="nil"/>
              <w:left w:val="nil"/>
              <w:bottom w:val="single" w:sz="6" w:space="0" w:color="auto"/>
              <w:right w:val="single" w:sz="6" w:space="0" w:color="auto"/>
            </w:tcBorders>
            <w:shd w:val="clear" w:color="auto" w:fill="7F7F7F"/>
            <w:vAlign w:val="center"/>
            <w:hideMark/>
          </w:tcPr>
          <w:p w14:paraId="446C64C4" w14:textId="77777777" w:rsidR="00D93F1C" w:rsidRPr="00D93F1C" w:rsidRDefault="00D93F1C" w:rsidP="00D93F1C">
            <w:pPr>
              <w:spacing w:after="0" w:line="240" w:lineRule="auto"/>
              <w:jc w:val="center"/>
              <w:textAlignment w:val="baseline"/>
              <w:rPr>
                <w:rFonts w:ascii="Segoe UI" w:eastAsia="Times New Roman" w:hAnsi="Segoe UI" w:cs="Segoe UI"/>
                <w:sz w:val="18"/>
                <w:szCs w:val="18"/>
                <w:lang w:eastAsia="nl-NL"/>
              </w:rPr>
            </w:pPr>
            <w:r w:rsidRPr="00D93F1C">
              <w:rPr>
                <w:rFonts w:eastAsia="Times New Roman" w:cs="Arial"/>
                <w:b/>
                <w:bCs/>
                <w:color w:val="FFFFFF"/>
                <w:szCs w:val="20"/>
                <w:lang w:eastAsia="nl-NL"/>
              </w:rPr>
              <w:t>Toelichting</w:t>
            </w:r>
            <w:r w:rsidRPr="00D93F1C">
              <w:rPr>
                <w:rFonts w:eastAsia="Times New Roman" w:cs="Arial"/>
                <w:color w:val="FFFFFF"/>
                <w:szCs w:val="20"/>
                <w:lang w:eastAsia="nl-NL"/>
              </w:rPr>
              <w:t> </w:t>
            </w:r>
          </w:p>
        </w:tc>
      </w:tr>
      <w:tr w:rsidR="00D93F1C" w:rsidRPr="00D93F1C" w14:paraId="57EA608C"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B5ED2ED"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Donut economie </w:t>
            </w:r>
          </w:p>
        </w:tc>
        <w:tc>
          <w:tcPr>
            <w:tcW w:w="6398" w:type="dxa"/>
            <w:tcBorders>
              <w:top w:val="nil"/>
              <w:left w:val="nil"/>
              <w:bottom w:val="single" w:sz="6" w:space="0" w:color="auto"/>
              <w:right w:val="single" w:sz="6" w:space="0" w:color="auto"/>
            </w:tcBorders>
            <w:shd w:val="clear" w:color="auto" w:fill="auto"/>
            <w:vAlign w:val="center"/>
            <w:hideMark/>
          </w:tcPr>
          <w:p w14:paraId="1FCE8C5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de donut economie is </w:t>
            </w:r>
          </w:p>
          <w:p w14:paraId="51EBA373"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de zeven stappen van </w:t>
            </w:r>
            <w:proofErr w:type="spellStart"/>
            <w:r w:rsidRPr="00D93F1C">
              <w:rPr>
                <w:rFonts w:eastAsia="Times New Roman" w:cs="Arial"/>
                <w:szCs w:val="20"/>
                <w:lang w:eastAsia="nl-NL"/>
              </w:rPr>
              <w:t>Raworth</w:t>
            </w:r>
            <w:proofErr w:type="spellEnd"/>
            <w:r w:rsidRPr="00D93F1C">
              <w:rPr>
                <w:rFonts w:eastAsia="Times New Roman" w:cs="Arial"/>
                <w:szCs w:val="20"/>
                <w:lang w:eastAsia="nl-NL"/>
              </w:rPr>
              <w:t> zijn </w:t>
            </w:r>
          </w:p>
        </w:tc>
      </w:tr>
      <w:tr w:rsidR="00D93F1C" w:rsidRPr="00D93F1C" w14:paraId="415035D8"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586B8AB"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Ecologisch plafond </w:t>
            </w:r>
          </w:p>
        </w:tc>
        <w:tc>
          <w:tcPr>
            <w:tcW w:w="6398" w:type="dxa"/>
            <w:tcBorders>
              <w:top w:val="nil"/>
              <w:left w:val="nil"/>
              <w:bottom w:val="single" w:sz="6" w:space="0" w:color="auto"/>
              <w:right w:val="single" w:sz="6" w:space="0" w:color="auto"/>
            </w:tcBorders>
            <w:shd w:val="clear" w:color="auto" w:fill="auto"/>
            <w:vAlign w:val="center"/>
            <w:hideMark/>
          </w:tcPr>
          <w:p w14:paraId="2C6761D9"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r w:rsidRPr="00D93F1C">
              <w:rPr>
                <w:rFonts w:eastAsia="Times New Roman" w:cs="Arial"/>
                <w:szCs w:val="20"/>
                <w:lang w:eastAsia="nl-NL"/>
              </w:rPr>
              <w:br/>
              <w:t>Je weet wat de effecten van </w:t>
            </w:r>
            <w:proofErr w:type="spellStart"/>
            <w:r w:rsidRPr="00D93F1C">
              <w:rPr>
                <w:rFonts w:eastAsia="Times New Roman" w:cs="Arial"/>
                <w:szCs w:val="20"/>
                <w:lang w:eastAsia="nl-NL"/>
              </w:rPr>
              <w:t>eco</w:t>
            </w:r>
            <w:proofErr w:type="spellEnd"/>
            <w:r w:rsidRPr="00D93F1C">
              <w:rPr>
                <w:rFonts w:eastAsia="Times New Roman" w:cs="Arial"/>
                <w:szCs w:val="20"/>
                <w:lang w:eastAsia="nl-NL"/>
              </w:rPr>
              <w:t> – efficiënt en </w:t>
            </w:r>
            <w:proofErr w:type="spellStart"/>
            <w:r w:rsidRPr="00D93F1C">
              <w:rPr>
                <w:rFonts w:eastAsia="Times New Roman" w:cs="Arial"/>
                <w:szCs w:val="20"/>
                <w:lang w:eastAsia="nl-NL"/>
              </w:rPr>
              <w:t>eco</w:t>
            </w:r>
            <w:proofErr w:type="spellEnd"/>
            <w:r w:rsidRPr="00D93F1C">
              <w:rPr>
                <w:rFonts w:eastAsia="Times New Roman" w:cs="Arial"/>
                <w:szCs w:val="20"/>
                <w:lang w:eastAsia="nl-NL"/>
              </w:rPr>
              <w:t> – effectief hier op zijn </w:t>
            </w:r>
          </w:p>
          <w:p w14:paraId="152180A0"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klimaat bedreigingen er zijn </w:t>
            </w:r>
          </w:p>
        </w:tc>
      </w:tr>
      <w:tr w:rsidR="00D93F1C" w:rsidRPr="00D93F1C" w14:paraId="7E7F0A03"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3D2E7064"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szCs w:val="20"/>
                <w:lang w:eastAsia="nl-NL"/>
              </w:rPr>
              <w:t>Sociale fundament </w:t>
            </w:r>
          </w:p>
        </w:tc>
        <w:tc>
          <w:tcPr>
            <w:tcW w:w="6398" w:type="dxa"/>
            <w:tcBorders>
              <w:top w:val="nil"/>
              <w:left w:val="nil"/>
              <w:bottom w:val="single" w:sz="6" w:space="0" w:color="auto"/>
              <w:right w:val="single" w:sz="6" w:space="0" w:color="auto"/>
            </w:tcBorders>
            <w:shd w:val="clear" w:color="auto" w:fill="auto"/>
            <w:vAlign w:val="center"/>
            <w:hideMark/>
          </w:tcPr>
          <w:p w14:paraId="399A8CC3"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p w14:paraId="7916E5E9"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12 omstandigheden hierbij betrokken zijn </w:t>
            </w:r>
          </w:p>
        </w:tc>
      </w:tr>
      <w:tr w:rsidR="00D93F1C" w:rsidRPr="00D93F1C" w14:paraId="199C0858"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6AB0045B"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szCs w:val="20"/>
                <w:lang w:eastAsia="nl-NL"/>
              </w:rPr>
              <w:t>Antropocentrisme </w:t>
            </w:r>
          </w:p>
        </w:tc>
        <w:tc>
          <w:tcPr>
            <w:tcW w:w="6398" w:type="dxa"/>
            <w:tcBorders>
              <w:top w:val="nil"/>
              <w:left w:val="nil"/>
              <w:bottom w:val="single" w:sz="6" w:space="0" w:color="auto"/>
              <w:right w:val="single" w:sz="6" w:space="0" w:color="auto"/>
            </w:tcBorders>
            <w:shd w:val="clear" w:color="auto" w:fill="auto"/>
            <w:vAlign w:val="center"/>
            <w:hideMark/>
          </w:tcPr>
          <w:p w14:paraId="7DA40D38"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125685F4"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1F8DA22"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szCs w:val="20"/>
                <w:lang w:eastAsia="nl-NL"/>
              </w:rPr>
              <w:t>Planetair denken </w:t>
            </w:r>
          </w:p>
        </w:tc>
        <w:tc>
          <w:tcPr>
            <w:tcW w:w="6398" w:type="dxa"/>
            <w:tcBorders>
              <w:top w:val="nil"/>
              <w:left w:val="nil"/>
              <w:bottom w:val="single" w:sz="6" w:space="0" w:color="auto"/>
              <w:right w:val="single" w:sz="6" w:space="0" w:color="auto"/>
            </w:tcBorders>
            <w:shd w:val="clear" w:color="auto" w:fill="auto"/>
            <w:vAlign w:val="center"/>
            <w:hideMark/>
          </w:tcPr>
          <w:p w14:paraId="12D50CB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5DDF3F34"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C5DAC92"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UHI – </w:t>
            </w:r>
            <w:proofErr w:type="spellStart"/>
            <w:r w:rsidRPr="00D93F1C">
              <w:rPr>
                <w:rFonts w:eastAsia="Times New Roman" w:cs="Arial"/>
                <w:color w:val="000000"/>
                <w:szCs w:val="20"/>
                <w:lang w:eastAsia="nl-NL"/>
              </w:rPr>
              <w:t>urban</w:t>
            </w:r>
            <w:proofErr w:type="spellEnd"/>
            <w:r w:rsidRPr="00D93F1C">
              <w:rPr>
                <w:rFonts w:eastAsia="Times New Roman" w:cs="Arial"/>
                <w:color w:val="000000"/>
                <w:szCs w:val="20"/>
                <w:lang w:eastAsia="nl-NL"/>
              </w:rPr>
              <w:t> heat effect </w:t>
            </w:r>
          </w:p>
        </w:tc>
        <w:tc>
          <w:tcPr>
            <w:tcW w:w="6398" w:type="dxa"/>
            <w:tcBorders>
              <w:top w:val="nil"/>
              <w:left w:val="nil"/>
              <w:bottom w:val="single" w:sz="6" w:space="0" w:color="auto"/>
              <w:right w:val="single" w:sz="6" w:space="0" w:color="auto"/>
            </w:tcBorders>
            <w:shd w:val="clear" w:color="auto" w:fill="auto"/>
            <w:vAlign w:val="center"/>
            <w:hideMark/>
          </w:tcPr>
          <w:p w14:paraId="50B22917"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is en hoe het ontstaat </w:t>
            </w:r>
          </w:p>
        </w:tc>
      </w:tr>
      <w:tr w:rsidR="00D93F1C" w:rsidRPr="00D93F1C" w14:paraId="56ECD77E"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888A4A7"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Hittestress </w:t>
            </w:r>
          </w:p>
        </w:tc>
        <w:tc>
          <w:tcPr>
            <w:tcW w:w="6398" w:type="dxa"/>
            <w:tcBorders>
              <w:top w:val="nil"/>
              <w:left w:val="nil"/>
              <w:bottom w:val="single" w:sz="6" w:space="0" w:color="auto"/>
              <w:right w:val="single" w:sz="6" w:space="0" w:color="auto"/>
            </w:tcBorders>
            <w:shd w:val="clear" w:color="auto" w:fill="auto"/>
            <w:vAlign w:val="center"/>
            <w:hideMark/>
          </w:tcPr>
          <w:p w14:paraId="0D2170B0"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is en de gevolgen er van zijn </w:t>
            </w:r>
          </w:p>
        </w:tc>
      </w:tr>
      <w:tr w:rsidR="00D93F1C" w:rsidRPr="00D93F1C" w14:paraId="7DB9D302"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713E885"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Verstening </w:t>
            </w:r>
          </w:p>
        </w:tc>
        <w:tc>
          <w:tcPr>
            <w:tcW w:w="6398" w:type="dxa"/>
            <w:tcBorders>
              <w:top w:val="nil"/>
              <w:left w:val="nil"/>
              <w:bottom w:val="single" w:sz="6" w:space="0" w:color="auto"/>
              <w:right w:val="single" w:sz="6" w:space="0" w:color="auto"/>
            </w:tcBorders>
            <w:shd w:val="clear" w:color="auto" w:fill="auto"/>
            <w:vAlign w:val="center"/>
            <w:hideMark/>
          </w:tcPr>
          <w:p w14:paraId="31CC17CD"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is en de gevolgen ervan zijn </w:t>
            </w:r>
          </w:p>
        </w:tc>
      </w:tr>
      <w:tr w:rsidR="00D93F1C" w:rsidRPr="00D93F1C" w14:paraId="5F8646DC"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CE0F520"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Klimaatadaptatie </w:t>
            </w:r>
          </w:p>
        </w:tc>
        <w:tc>
          <w:tcPr>
            <w:tcW w:w="6398" w:type="dxa"/>
            <w:tcBorders>
              <w:top w:val="nil"/>
              <w:left w:val="nil"/>
              <w:bottom w:val="single" w:sz="6" w:space="0" w:color="auto"/>
              <w:right w:val="single" w:sz="6" w:space="0" w:color="auto"/>
            </w:tcBorders>
            <w:shd w:val="clear" w:color="auto" w:fill="auto"/>
            <w:vAlign w:val="center"/>
            <w:hideMark/>
          </w:tcPr>
          <w:p w14:paraId="3D28C124"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en hoe bevorderd kan worden  </w:t>
            </w:r>
          </w:p>
        </w:tc>
      </w:tr>
      <w:tr w:rsidR="00D93F1C" w:rsidRPr="00D93F1C" w14:paraId="24BA30DB"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3D595C62"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Ecosysteem </w:t>
            </w:r>
          </w:p>
        </w:tc>
        <w:tc>
          <w:tcPr>
            <w:tcW w:w="6398" w:type="dxa"/>
            <w:tcBorders>
              <w:top w:val="nil"/>
              <w:left w:val="nil"/>
              <w:bottom w:val="single" w:sz="6" w:space="0" w:color="auto"/>
              <w:right w:val="single" w:sz="6" w:space="0" w:color="auto"/>
            </w:tcBorders>
            <w:shd w:val="clear" w:color="auto" w:fill="auto"/>
            <w:vAlign w:val="center"/>
            <w:hideMark/>
          </w:tcPr>
          <w:p w14:paraId="2839FC1C"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de kenmerken van een ecosysteem zijn </w:t>
            </w:r>
          </w:p>
          <w:p w14:paraId="53899636"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enkele ecosystemen benoemen </w:t>
            </w:r>
          </w:p>
          <w:p w14:paraId="60547FDD"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verschil tussen een micro- en macro-ecosysteem is. </w:t>
            </w:r>
          </w:p>
        </w:tc>
      </w:tr>
      <w:tr w:rsidR="00D93F1C" w:rsidRPr="00D93F1C" w14:paraId="0AD39E08"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5F106CC"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Biotisch </w:t>
            </w:r>
          </w:p>
        </w:tc>
        <w:tc>
          <w:tcPr>
            <w:tcW w:w="6398" w:type="dxa"/>
            <w:tcBorders>
              <w:top w:val="nil"/>
              <w:left w:val="nil"/>
              <w:bottom w:val="single" w:sz="6" w:space="0" w:color="auto"/>
              <w:right w:val="single" w:sz="6" w:space="0" w:color="auto"/>
            </w:tcBorders>
            <w:shd w:val="clear" w:color="auto" w:fill="auto"/>
            <w:vAlign w:val="center"/>
            <w:hideMark/>
          </w:tcPr>
          <w:p w14:paraId="5A9E6D4A"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enkele voorbeelden benoemen </w:t>
            </w:r>
          </w:p>
        </w:tc>
      </w:tr>
      <w:tr w:rsidR="00D93F1C" w:rsidRPr="00D93F1C" w14:paraId="7D2B5B29"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73624CD4"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Abiotisch </w:t>
            </w:r>
          </w:p>
        </w:tc>
        <w:tc>
          <w:tcPr>
            <w:tcW w:w="6398" w:type="dxa"/>
            <w:tcBorders>
              <w:top w:val="nil"/>
              <w:left w:val="nil"/>
              <w:bottom w:val="single" w:sz="6" w:space="0" w:color="auto"/>
              <w:right w:val="single" w:sz="6" w:space="0" w:color="auto"/>
            </w:tcBorders>
            <w:shd w:val="clear" w:color="auto" w:fill="auto"/>
            <w:vAlign w:val="center"/>
            <w:hideMark/>
          </w:tcPr>
          <w:p w14:paraId="1D2A5C80"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enkele voorbeelden benoemen </w:t>
            </w:r>
          </w:p>
        </w:tc>
      </w:tr>
      <w:tr w:rsidR="00D93F1C" w:rsidRPr="00D93F1C" w14:paraId="5E7BF4E9"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03552ABC"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proofErr w:type="spellStart"/>
            <w:r w:rsidRPr="00D93F1C">
              <w:rPr>
                <w:rFonts w:eastAsia="Times New Roman" w:cs="Arial"/>
                <w:color w:val="000000"/>
                <w:szCs w:val="20"/>
                <w:lang w:eastAsia="nl-NL"/>
              </w:rPr>
              <w:t>Bioom</w:t>
            </w:r>
            <w:proofErr w:type="spellEnd"/>
            <w:r w:rsidRPr="00D93F1C">
              <w:rPr>
                <w:rFonts w:eastAsia="Times New Roman" w:cs="Arial"/>
                <w:color w:val="000000"/>
                <w:szCs w:val="20"/>
                <w:lang w:eastAsia="nl-NL"/>
              </w:rPr>
              <w:t> </w:t>
            </w:r>
          </w:p>
        </w:tc>
        <w:tc>
          <w:tcPr>
            <w:tcW w:w="6398" w:type="dxa"/>
            <w:tcBorders>
              <w:top w:val="nil"/>
              <w:left w:val="nil"/>
              <w:bottom w:val="single" w:sz="6" w:space="0" w:color="auto"/>
              <w:right w:val="single" w:sz="6" w:space="0" w:color="auto"/>
            </w:tcBorders>
            <w:shd w:val="clear" w:color="auto" w:fill="auto"/>
            <w:vAlign w:val="center"/>
            <w:hideMark/>
          </w:tcPr>
          <w:p w14:paraId="75552511"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een </w:t>
            </w:r>
            <w:proofErr w:type="spellStart"/>
            <w:r w:rsidRPr="00D93F1C">
              <w:rPr>
                <w:rFonts w:eastAsia="Times New Roman" w:cs="Arial"/>
                <w:szCs w:val="20"/>
                <w:lang w:eastAsia="nl-NL"/>
              </w:rPr>
              <w:t>bioom</w:t>
            </w:r>
            <w:proofErr w:type="spellEnd"/>
            <w:r w:rsidRPr="00D93F1C">
              <w:rPr>
                <w:rFonts w:eastAsia="Times New Roman" w:cs="Arial"/>
                <w:szCs w:val="20"/>
                <w:lang w:eastAsia="nl-NL"/>
              </w:rPr>
              <w:t> is en kan hier enkele voorbeelden van benoemen </w:t>
            </w:r>
          </w:p>
        </w:tc>
      </w:tr>
      <w:tr w:rsidR="00D93F1C" w:rsidRPr="00D93F1C" w14:paraId="41865907"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46F899A"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Biodiversiteit </w:t>
            </w:r>
          </w:p>
        </w:tc>
        <w:tc>
          <w:tcPr>
            <w:tcW w:w="6398" w:type="dxa"/>
            <w:tcBorders>
              <w:top w:val="nil"/>
              <w:left w:val="nil"/>
              <w:bottom w:val="single" w:sz="6" w:space="0" w:color="auto"/>
              <w:right w:val="single" w:sz="6" w:space="0" w:color="auto"/>
            </w:tcBorders>
            <w:shd w:val="clear" w:color="auto" w:fill="auto"/>
            <w:vAlign w:val="center"/>
            <w:hideMark/>
          </w:tcPr>
          <w:p w14:paraId="55FEB58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is </w:t>
            </w:r>
          </w:p>
          <w:p w14:paraId="2787F5E8"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energie/element stromen er binnen een ecosysteem zijn </w:t>
            </w:r>
          </w:p>
          <w:p w14:paraId="25F19FA6"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hoe je het kan vergroten in de stad </w:t>
            </w:r>
          </w:p>
        </w:tc>
      </w:tr>
      <w:tr w:rsidR="00D93F1C" w:rsidRPr="00D93F1C" w14:paraId="5B629397"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A124472"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Biodiversiteitsverlies </w:t>
            </w:r>
          </w:p>
        </w:tc>
        <w:tc>
          <w:tcPr>
            <w:tcW w:w="6398" w:type="dxa"/>
            <w:tcBorders>
              <w:top w:val="nil"/>
              <w:left w:val="nil"/>
              <w:bottom w:val="single" w:sz="6" w:space="0" w:color="auto"/>
              <w:right w:val="single" w:sz="6" w:space="0" w:color="auto"/>
            </w:tcBorders>
            <w:shd w:val="clear" w:color="auto" w:fill="auto"/>
            <w:vAlign w:val="center"/>
            <w:hideMark/>
          </w:tcPr>
          <w:p w14:paraId="09D8C0A1"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is en weet wat de gevolgen kunnen zijn </w:t>
            </w:r>
          </w:p>
        </w:tc>
      </w:tr>
      <w:tr w:rsidR="00D93F1C" w:rsidRPr="00D93F1C" w14:paraId="66934794"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6FC4DD0C"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Gezondheidsmodel van </w:t>
            </w:r>
            <w:proofErr w:type="spellStart"/>
            <w:r w:rsidRPr="00D93F1C">
              <w:rPr>
                <w:rFonts w:eastAsia="Times New Roman" w:cs="Arial"/>
                <w:color w:val="000000"/>
                <w:szCs w:val="20"/>
                <w:lang w:eastAsia="nl-NL"/>
              </w:rPr>
              <w:t>Lalonde</w:t>
            </w:r>
            <w:proofErr w:type="spellEnd"/>
            <w:r w:rsidRPr="00D93F1C">
              <w:rPr>
                <w:rFonts w:eastAsia="Times New Roman" w:cs="Arial"/>
                <w:color w:val="000000"/>
                <w:szCs w:val="20"/>
                <w:lang w:eastAsia="nl-NL"/>
              </w:rPr>
              <w:t> </w:t>
            </w:r>
          </w:p>
        </w:tc>
        <w:tc>
          <w:tcPr>
            <w:tcW w:w="6398" w:type="dxa"/>
            <w:tcBorders>
              <w:top w:val="nil"/>
              <w:left w:val="nil"/>
              <w:bottom w:val="single" w:sz="6" w:space="0" w:color="auto"/>
              <w:right w:val="single" w:sz="6" w:space="0" w:color="auto"/>
            </w:tcBorders>
            <w:shd w:val="clear" w:color="auto" w:fill="auto"/>
            <w:vAlign w:val="center"/>
            <w:hideMark/>
          </w:tcPr>
          <w:p w14:paraId="6E61035A"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model inhoud </w:t>
            </w:r>
          </w:p>
          <w:p w14:paraId="1ACA866A"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dit in verbinding brengen met de donut economie </w:t>
            </w:r>
          </w:p>
        </w:tc>
      </w:tr>
      <w:tr w:rsidR="00D93F1C" w:rsidRPr="00D93F1C" w14:paraId="5B2D7941"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3B2DE603"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Sociale ongelijkheid </w:t>
            </w:r>
          </w:p>
        </w:tc>
        <w:tc>
          <w:tcPr>
            <w:tcW w:w="6398" w:type="dxa"/>
            <w:tcBorders>
              <w:top w:val="nil"/>
              <w:left w:val="nil"/>
              <w:bottom w:val="single" w:sz="6" w:space="0" w:color="auto"/>
              <w:right w:val="single" w:sz="6" w:space="0" w:color="auto"/>
            </w:tcBorders>
            <w:shd w:val="clear" w:color="auto" w:fill="auto"/>
            <w:vAlign w:val="center"/>
            <w:hideMark/>
          </w:tcPr>
          <w:p w14:paraId="6ADDD47C"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en hoe dit kan ontstaan </w:t>
            </w:r>
          </w:p>
        </w:tc>
      </w:tr>
      <w:tr w:rsidR="00D93F1C" w:rsidRPr="00D93F1C" w14:paraId="0D41736C"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7A919524"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Menselijk gedrag </w:t>
            </w:r>
          </w:p>
        </w:tc>
        <w:tc>
          <w:tcPr>
            <w:tcW w:w="6398" w:type="dxa"/>
            <w:tcBorders>
              <w:top w:val="nil"/>
              <w:left w:val="nil"/>
              <w:bottom w:val="single" w:sz="6" w:space="0" w:color="auto"/>
              <w:right w:val="single" w:sz="6" w:space="0" w:color="auto"/>
            </w:tcBorders>
            <w:shd w:val="clear" w:color="auto" w:fill="auto"/>
            <w:vAlign w:val="center"/>
            <w:hideMark/>
          </w:tcPr>
          <w:p w14:paraId="3E1380D0"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door welke drie onderdelen menselijk gedrag wordt gevormd </w:t>
            </w:r>
          </w:p>
        </w:tc>
      </w:tr>
      <w:tr w:rsidR="00D93F1C" w:rsidRPr="00D93F1C" w14:paraId="79071DF2"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22F5B121"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5 fase gedragsverandering </w:t>
            </w:r>
          </w:p>
        </w:tc>
        <w:tc>
          <w:tcPr>
            <w:tcW w:w="6398" w:type="dxa"/>
            <w:tcBorders>
              <w:top w:val="nil"/>
              <w:left w:val="nil"/>
              <w:bottom w:val="single" w:sz="6" w:space="0" w:color="auto"/>
              <w:right w:val="single" w:sz="6" w:space="0" w:color="auto"/>
            </w:tcBorders>
            <w:shd w:val="clear" w:color="auto" w:fill="auto"/>
            <w:vAlign w:val="center"/>
            <w:hideMark/>
          </w:tcPr>
          <w:p w14:paraId="46990FFC"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vijf fases leiden tot gedragsverandering </w:t>
            </w:r>
          </w:p>
        </w:tc>
      </w:tr>
      <w:tr w:rsidR="00D93F1C" w:rsidRPr="00D93F1C" w14:paraId="32AE7A1B"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2114C03B"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Pluriform </w:t>
            </w:r>
          </w:p>
        </w:tc>
        <w:tc>
          <w:tcPr>
            <w:tcW w:w="6398" w:type="dxa"/>
            <w:tcBorders>
              <w:top w:val="nil"/>
              <w:left w:val="nil"/>
              <w:bottom w:val="single" w:sz="6" w:space="0" w:color="auto"/>
              <w:right w:val="single" w:sz="6" w:space="0" w:color="auto"/>
            </w:tcBorders>
            <w:shd w:val="clear" w:color="auto" w:fill="auto"/>
            <w:vAlign w:val="center"/>
            <w:hideMark/>
          </w:tcPr>
          <w:p w14:paraId="341F5FE4"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657DD43F"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6A8F3433"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Attitude </w:t>
            </w:r>
          </w:p>
        </w:tc>
        <w:tc>
          <w:tcPr>
            <w:tcW w:w="6398" w:type="dxa"/>
            <w:tcBorders>
              <w:top w:val="nil"/>
              <w:left w:val="nil"/>
              <w:bottom w:val="single" w:sz="6" w:space="0" w:color="auto"/>
              <w:right w:val="single" w:sz="6" w:space="0" w:color="auto"/>
            </w:tcBorders>
            <w:shd w:val="clear" w:color="auto" w:fill="auto"/>
            <w:vAlign w:val="center"/>
            <w:hideMark/>
          </w:tcPr>
          <w:p w14:paraId="12D272E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p w14:paraId="2E8FC53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drie componenten dit vormen </w:t>
            </w:r>
          </w:p>
          <w:p w14:paraId="5C8E9883"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een voorbeeld geven van ieder component </w:t>
            </w:r>
          </w:p>
        </w:tc>
      </w:tr>
      <w:tr w:rsidR="00D93F1C" w:rsidRPr="00D93F1C" w14:paraId="5B15891F"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27445BFD"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Methode van gedragsvorming </w:t>
            </w:r>
          </w:p>
        </w:tc>
        <w:tc>
          <w:tcPr>
            <w:tcW w:w="6398" w:type="dxa"/>
            <w:tcBorders>
              <w:top w:val="nil"/>
              <w:left w:val="nil"/>
              <w:bottom w:val="single" w:sz="6" w:space="0" w:color="auto"/>
              <w:right w:val="single" w:sz="6" w:space="0" w:color="auto"/>
            </w:tcBorders>
            <w:shd w:val="clear" w:color="auto" w:fill="auto"/>
            <w:vAlign w:val="center"/>
            <w:hideMark/>
          </w:tcPr>
          <w:p w14:paraId="0489D05B"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op welke vier manieren dit gevormd kan worden </w:t>
            </w:r>
          </w:p>
          <w:p w14:paraId="360AE590"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van iedere manier een voorbeeld te benoemen </w:t>
            </w:r>
          </w:p>
        </w:tc>
      </w:tr>
      <w:tr w:rsidR="00D93F1C" w:rsidRPr="00D93F1C" w14:paraId="3970B3C0"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643A52DC"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Perceptie </w:t>
            </w:r>
          </w:p>
        </w:tc>
        <w:tc>
          <w:tcPr>
            <w:tcW w:w="6398" w:type="dxa"/>
            <w:tcBorders>
              <w:top w:val="nil"/>
              <w:left w:val="nil"/>
              <w:bottom w:val="single" w:sz="6" w:space="0" w:color="auto"/>
              <w:right w:val="single" w:sz="6" w:space="0" w:color="auto"/>
            </w:tcBorders>
            <w:shd w:val="clear" w:color="auto" w:fill="auto"/>
            <w:vAlign w:val="center"/>
            <w:hideMark/>
          </w:tcPr>
          <w:p w14:paraId="2C89B1A4"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1D52AD4A"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45"/>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33AC980E"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Attributietheorie </w:t>
            </w:r>
          </w:p>
        </w:tc>
        <w:tc>
          <w:tcPr>
            <w:tcW w:w="6398" w:type="dxa"/>
            <w:tcBorders>
              <w:top w:val="nil"/>
              <w:left w:val="nil"/>
              <w:bottom w:val="single" w:sz="6" w:space="0" w:color="auto"/>
              <w:right w:val="single" w:sz="6" w:space="0" w:color="auto"/>
            </w:tcBorders>
            <w:shd w:val="clear" w:color="auto" w:fill="auto"/>
            <w:vAlign w:val="center"/>
            <w:hideMark/>
          </w:tcPr>
          <w:p w14:paraId="7F52199D"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is  </w:t>
            </w:r>
          </w:p>
          <w:p w14:paraId="0BAD95A6"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kan deze theorie toepassen </w:t>
            </w:r>
          </w:p>
        </w:tc>
      </w:tr>
      <w:tr w:rsidR="00D93F1C" w:rsidRPr="00D93F1C" w14:paraId="7DC23D13"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07CEBB44"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Motivatie </w:t>
            </w:r>
          </w:p>
        </w:tc>
        <w:tc>
          <w:tcPr>
            <w:tcW w:w="6398" w:type="dxa"/>
            <w:tcBorders>
              <w:top w:val="nil"/>
              <w:left w:val="nil"/>
              <w:bottom w:val="single" w:sz="6" w:space="0" w:color="auto"/>
              <w:right w:val="single" w:sz="6" w:space="0" w:color="auto"/>
            </w:tcBorders>
            <w:shd w:val="clear" w:color="auto" w:fill="auto"/>
            <w:vAlign w:val="center"/>
            <w:hideMark/>
          </w:tcPr>
          <w:p w14:paraId="20F2C8D7"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begrip betekend </w:t>
            </w:r>
          </w:p>
          <w:p w14:paraId="1D0FAF3B"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het verschil is tussen extrinsieke en intrinsieke motivatie </w:t>
            </w:r>
          </w:p>
        </w:tc>
      </w:tr>
      <w:tr w:rsidR="00D93F1C" w:rsidRPr="00D93F1C" w14:paraId="6168ED3E"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FAE0F85"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Maslows theorie </w:t>
            </w:r>
          </w:p>
        </w:tc>
        <w:tc>
          <w:tcPr>
            <w:tcW w:w="6398" w:type="dxa"/>
            <w:tcBorders>
              <w:top w:val="nil"/>
              <w:left w:val="nil"/>
              <w:bottom w:val="single" w:sz="6" w:space="0" w:color="auto"/>
              <w:right w:val="single" w:sz="6" w:space="0" w:color="auto"/>
            </w:tcBorders>
            <w:shd w:val="clear" w:color="auto" w:fill="auto"/>
            <w:vAlign w:val="center"/>
            <w:hideMark/>
          </w:tcPr>
          <w:p w14:paraId="7396207A"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vijf behoeftes deze bestaat  </w:t>
            </w:r>
          </w:p>
        </w:tc>
      </w:tr>
      <w:tr w:rsidR="00D93F1C" w:rsidRPr="00D93F1C" w14:paraId="4DA906C6"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162465B"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Fasen van groepsontwikkeling </w:t>
            </w:r>
          </w:p>
        </w:tc>
        <w:tc>
          <w:tcPr>
            <w:tcW w:w="6398" w:type="dxa"/>
            <w:tcBorders>
              <w:top w:val="nil"/>
              <w:left w:val="nil"/>
              <w:bottom w:val="single" w:sz="6" w:space="0" w:color="auto"/>
              <w:right w:val="single" w:sz="6" w:space="0" w:color="auto"/>
            </w:tcBorders>
            <w:shd w:val="clear" w:color="auto" w:fill="auto"/>
            <w:vAlign w:val="center"/>
            <w:hideMark/>
          </w:tcPr>
          <w:p w14:paraId="0231DAF1"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vijf fase van groepsontwikkeling er zijn </w:t>
            </w:r>
          </w:p>
        </w:tc>
      </w:tr>
      <w:tr w:rsidR="00D93F1C" w:rsidRPr="00D93F1C" w14:paraId="5FF6E52C"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6875AEC0"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Organisatiestructuur </w:t>
            </w:r>
          </w:p>
        </w:tc>
        <w:tc>
          <w:tcPr>
            <w:tcW w:w="6398" w:type="dxa"/>
            <w:tcBorders>
              <w:top w:val="nil"/>
              <w:left w:val="nil"/>
              <w:bottom w:val="single" w:sz="6" w:space="0" w:color="auto"/>
              <w:right w:val="single" w:sz="6" w:space="0" w:color="auto"/>
            </w:tcBorders>
            <w:shd w:val="clear" w:color="auto" w:fill="auto"/>
            <w:vAlign w:val="center"/>
            <w:hideMark/>
          </w:tcPr>
          <w:p w14:paraId="05BDDDE9"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375CD1EF"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1DC2A54C"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Organisatiecultuur </w:t>
            </w:r>
          </w:p>
        </w:tc>
        <w:tc>
          <w:tcPr>
            <w:tcW w:w="6398" w:type="dxa"/>
            <w:tcBorders>
              <w:top w:val="nil"/>
              <w:left w:val="nil"/>
              <w:bottom w:val="single" w:sz="6" w:space="0" w:color="auto"/>
              <w:right w:val="single" w:sz="6" w:space="0" w:color="auto"/>
            </w:tcBorders>
            <w:shd w:val="clear" w:color="auto" w:fill="auto"/>
            <w:vAlign w:val="center"/>
            <w:hideMark/>
          </w:tcPr>
          <w:p w14:paraId="4F4C260E"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wat dit betekend </w:t>
            </w:r>
          </w:p>
        </w:tc>
      </w:tr>
      <w:tr w:rsidR="00D93F1C" w:rsidRPr="00D93F1C" w14:paraId="6DB84641"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7EEE9869"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lastRenderedPageBreak/>
              <w:t>Communicatie procesmodel </w:t>
            </w:r>
          </w:p>
        </w:tc>
        <w:tc>
          <w:tcPr>
            <w:tcW w:w="6398" w:type="dxa"/>
            <w:tcBorders>
              <w:top w:val="nil"/>
              <w:left w:val="nil"/>
              <w:bottom w:val="single" w:sz="6" w:space="0" w:color="auto"/>
              <w:right w:val="single" w:sz="6" w:space="0" w:color="auto"/>
            </w:tcBorders>
            <w:shd w:val="clear" w:color="auto" w:fill="auto"/>
            <w:vAlign w:val="center"/>
            <w:hideMark/>
          </w:tcPr>
          <w:p w14:paraId="2259E523"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hoe dit model eruit ziet en kan  </w:t>
            </w:r>
          </w:p>
        </w:tc>
      </w:tr>
      <w:tr w:rsidR="00D93F1C" w:rsidRPr="00D93F1C" w14:paraId="2B2F9232" w14:textId="77777777" w:rsidTr="00D93F1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1"/>
          <w:wAfter w:w="655" w:type="dxa"/>
          <w:trHeight w:val="330"/>
        </w:trPr>
        <w:tc>
          <w:tcPr>
            <w:tcW w:w="2673" w:type="dxa"/>
            <w:gridSpan w:val="3"/>
            <w:tcBorders>
              <w:top w:val="nil"/>
              <w:left w:val="single" w:sz="6" w:space="0" w:color="auto"/>
              <w:bottom w:val="single" w:sz="6" w:space="0" w:color="auto"/>
              <w:right w:val="single" w:sz="6" w:space="0" w:color="auto"/>
            </w:tcBorders>
            <w:shd w:val="clear" w:color="auto" w:fill="E2EFD9"/>
            <w:vAlign w:val="center"/>
            <w:hideMark/>
          </w:tcPr>
          <w:p w14:paraId="516C23F3" w14:textId="77777777" w:rsidR="00D93F1C" w:rsidRPr="00D93F1C" w:rsidRDefault="00D93F1C" w:rsidP="00D93F1C">
            <w:pPr>
              <w:spacing w:after="0" w:line="240" w:lineRule="auto"/>
              <w:textAlignment w:val="baseline"/>
              <w:rPr>
                <w:rFonts w:ascii="Segoe UI" w:eastAsia="Times New Roman" w:hAnsi="Segoe UI" w:cs="Segoe UI"/>
                <w:sz w:val="18"/>
                <w:szCs w:val="18"/>
                <w:lang w:eastAsia="nl-NL"/>
              </w:rPr>
            </w:pPr>
            <w:r w:rsidRPr="00D93F1C">
              <w:rPr>
                <w:rFonts w:eastAsia="Times New Roman" w:cs="Arial"/>
                <w:color w:val="000000"/>
                <w:szCs w:val="20"/>
                <w:lang w:eastAsia="nl-NL"/>
              </w:rPr>
              <w:t>Vragen </w:t>
            </w:r>
          </w:p>
        </w:tc>
        <w:tc>
          <w:tcPr>
            <w:tcW w:w="6398" w:type="dxa"/>
            <w:tcBorders>
              <w:top w:val="nil"/>
              <w:left w:val="nil"/>
              <w:bottom w:val="single" w:sz="6" w:space="0" w:color="auto"/>
              <w:right w:val="single" w:sz="6" w:space="0" w:color="auto"/>
            </w:tcBorders>
            <w:shd w:val="clear" w:color="auto" w:fill="auto"/>
            <w:vAlign w:val="center"/>
            <w:hideMark/>
          </w:tcPr>
          <w:p w14:paraId="3CABF054" w14:textId="77777777" w:rsidR="00D93F1C" w:rsidRPr="00D93F1C" w:rsidRDefault="00D93F1C" w:rsidP="00D93F1C">
            <w:pPr>
              <w:spacing w:after="0" w:line="240" w:lineRule="auto"/>
              <w:ind w:left="720"/>
              <w:textAlignment w:val="baseline"/>
              <w:rPr>
                <w:rFonts w:ascii="Segoe UI" w:eastAsia="Times New Roman" w:hAnsi="Segoe UI" w:cs="Segoe UI"/>
                <w:sz w:val="18"/>
                <w:szCs w:val="18"/>
                <w:lang w:eastAsia="nl-NL"/>
              </w:rPr>
            </w:pPr>
            <w:r w:rsidRPr="00D93F1C">
              <w:rPr>
                <w:rFonts w:eastAsia="Times New Roman" w:cs="Arial"/>
                <w:szCs w:val="20"/>
                <w:lang w:eastAsia="nl-NL"/>
              </w:rPr>
              <w:t>Je weet welke type vragen er zijn en tot welk effect deze kunnen leiden </w:t>
            </w:r>
          </w:p>
        </w:tc>
      </w:tr>
    </w:tbl>
    <w:p w14:paraId="060BD55C" w14:textId="77777777" w:rsidR="0019334F" w:rsidRPr="00AB745B" w:rsidRDefault="0019334F" w:rsidP="00A72457">
      <w:pPr>
        <w:rPr>
          <w:rFonts w:ascii="Calibri Light" w:eastAsia="Times New Roman" w:hAnsi="Calibri Light"/>
          <w:color w:val="2E74B5"/>
          <w:sz w:val="26"/>
          <w:szCs w:val="26"/>
          <w:lang w:eastAsia="nl-NL"/>
        </w:rPr>
      </w:pPr>
    </w:p>
    <w:sectPr w:rsidR="0019334F" w:rsidRPr="00AB745B" w:rsidSect="00637E41">
      <w:headerReference w:type="default" r:id="rId10"/>
      <w:footerReference w:type="default" r:id="rId11"/>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1621" w14:textId="77777777" w:rsidR="0042439A" w:rsidRDefault="0042439A" w:rsidP="00947598">
      <w:pPr>
        <w:spacing w:after="0" w:line="240" w:lineRule="auto"/>
      </w:pPr>
      <w:r>
        <w:separator/>
      </w:r>
    </w:p>
  </w:endnote>
  <w:endnote w:type="continuationSeparator" w:id="0">
    <w:p w14:paraId="5A0489FC" w14:textId="77777777" w:rsidR="0042439A" w:rsidRDefault="0042439A" w:rsidP="00947598">
      <w:pPr>
        <w:spacing w:after="0" w:line="240" w:lineRule="auto"/>
      </w:pPr>
      <w:r>
        <w:continuationSeparator/>
      </w:r>
    </w:p>
  </w:endnote>
  <w:endnote w:type="continuationNotice" w:id="1">
    <w:p w14:paraId="4010A427" w14:textId="77777777" w:rsidR="0042439A" w:rsidRDefault="00424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A899" w14:textId="22124DBF" w:rsidR="005C7C9B" w:rsidRPr="00664A5B" w:rsidRDefault="3950D1B6">
    <w:pPr>
      <w:pStyle w:val="Voettekst"/>
    </w:pPr>
    <w:r>
      <w:t xml:space="preserve">Schooljaar </w:t>
    </w:r>
    <w:r w:rsidR="007B6212">
      <w:t>2020 - 2021</w:t>
    </w:r>
    <w:r w:rsidR="005C7C9B">
      <w:tab/>
    </w:r>
    <w:r w:rsidR="005C7C9B">
      <w:tab/>
    </w:r>
    <w:r>
      <w:t>IBS De community verbonden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2F4A1" w14:textId="77777777" w:rsidR="0042439A" w:rsidRDefault="0042439A" w:rsidP="00947598">
      <w:pPr>
        <w:spacing w:after="0" w:line="240" w:lineRule="auto"/>
      </w:pPr>
      <w:r>
        <w:separator/>
      </w:r>
    </w:p>
  </w:footnote>
  <w:footnote w:type="continuationSeparator" w:id="0">
    <w:p w14:paraId="3CAA5B1F" w14:textId="77777777" w:rsidR="0042439A" w:rsidRDefault="0042439A" w:rsidP="00947598">
      <w:pPr>
        <w:spacing w:after="0" w:line="240" w:lineRule="auto"/>
      </w:pPr>
      <w:r>
        <w:continuationSeparator/>
      </w:r>
    </w:p>
  </w:footnote>
  <w:footnote w:type="continuationNotice" w:id="1">
    <w:p w14:paraId="53A99EF7" w14:textId="77777777" w:rsidR="0042439A" w:rsidRDefault="00424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6"/>
      <w:gridCol w:w="3166"/>
      <w:gridCol w:w="3166"/>
    </w:tblGrid>
    <w:tr w:rsidR="3950D1B6" w14:paraId="6D24DBE9" w14:textId="77777777" w:rsidTr="3950D1B6">
      <w:tc>
        <w:tcPr>
          <w:tcW w:w="3166" w:type="dxa"/>
        </w:tcPr>
        <w:p w14:paraId="60BBC2BC" w14:textId="11106850" w:rsidR="3950D1B6" w:rsidRDefault="3950D1B6" w:rsidP="3950D1B6">
          <w:pPr>
            <w:pStyle w:val="Koptekst"/>
            <w:ind w:left="-115"/>
          </w:pPr>
        </w:p>
      </w:tc>
      <w:tc>
        <w:tcPr>
          <w:tcW w:w="3166" w:type="dxa"/>
        </w:tcPr>
        <w:p w14:paraId="4B1A2AB3" w14:textId="5AB14957" w:rsidR="3950D1B6" w:rsidRDefault="3950D1B6" w:rsidP="3950D1B6">
          <w:pPr>
            <w:pStyle w:val="Koptekst"/>
            <w:jc w:val="center"/>
          </w:pPr>
        </w:p>
      </w:tc>
      <w:tc>
        <w:tcPr>
          <w:tcW w:w="3166" w:type="dxa"/>
        </w:tcPr>
        <w:p w14:paraId="3D959669" w14:textId="1AFF02DE" w:rsidR="3950D1B6" w:rsidRDefault="3950D1B6" w:rsidP="3950D1B6">
          <w:pPr>
            <w:pStyle w:val="Koptekst"/>
            <w:ind w:right="-115"/>
            <w:jc w:val="right"/>
          </w:pPr>
        </w:p>
      </w:tc>
    </w:tr>
  </w:tbl>
  <w:p w14:paraId="0BC6C775" w14:textId="34A04E13" w:rsidR="3950D1B6" w:rsidRDefault="3950D1B6" w:rsidP="3950D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489"/>
    <w:multiLevelType w:val="hybridMultilevel"/>
    <w:tmpl w:val="62443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67028"/>
    <w:multiLevelType w:val="hybridMultilevel"/>
    <w:tmpl w:val="0748B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9A6131"/>
    <w:multiLevelType w:val="hybridMultilevel"/>
    <w:tmpl w:val="6744F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8501B"/>
    <w:multiLevelType w:val="hybridMultilevel"/>
    <w:tmpl w:val="C820EB42"/>
    <w:lvl w:ilvl="0" w:tplc="9B5814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180C0A"/>
    <w:multiLevelType w:val="hybridMultilevel"/>
    <w:tmpl w:val="6744F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5A3B98"/>
    <w:multiLevelType w:val="hybridMultilevel"/>
    <w:tmpl w:val="FD5A1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B67E06"/>
    <w:multiLevelType w:val="hybridMultilevel"/>
    <w:tmpl w:val="EDB6196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B02DEE"/>
    <w:multiLevelType w:val="hybridMultilevel"/>
    <w:tmpl w:val="88F471B2"/>
    <w:lvl w:ilvl="0" w:tplc="5BCAEC84">
      <w:start w:val="1"/>
      <w:numFmt w:val="decimal"/>
      <w:lvlText w:val="%1."/>
      <w:lvlJc w:val="left"/>
      <w:pPr>
        <w:ind w:left="720" w:hanging="360"/>
      </w:pPr>
    </w:lvl>
    <w:lvl w:ilvl="1" w:tplc="0C2A0B82">
      <w:start w:val="1"/>
      <w:numFmt w:val="lowerLetter"/>
      <w:lvlText w:val="%2."/>
      <w:lvlJc w:val="left"/>
      <w:pPr>
        <w:ind w:left="1440" w:hanging="360"/>
      </w:pPr>
    </w:lvl>
    <w:lvl w:ilvl="2" w:tplc="B9161408">
      <w:start w:val="1"/>
      <w:numFmt w:val="lowerRoman"/>
      <w:lvlText w:val="%3."/>
      <w:lvlJc w:val="right"/>
      <w:pPr>
        <w:ind w:left="2160" w:hanging="180"/>
      </w:pPr>
    </w:lvl>
    <w:lvl w:ilvl="3" w:tplc="D7B00E0C">
      <w:start w:val="1"/>
      <w:numFmt w:val="decimal"/>
      <w:lvlText w:val="%4."/>
      <w:lvlJc w:val="left"/>
      <w:pPr>
        <w:ind w:left="2880" w:hanging="360"/>
      </w:pPr>
    </w:lvl>
    <w:lvl w:ilvl="4" w:tplc="67B8626E">
      <w:start w:val="1"/>
      <w:numFmt w:val="lowerLetter"/>
      <w:lvlText w:val="%5."/>
      <w:lvlJc w:val="left"/>
      <w:pPr>
        <w:ind w:left="3600" w:hanging="360"/>
      </w:pPr>
    </w:lvl>
    <w:lvl w:ilvl="5" w:tplc="79AE7AE0">
      <w:start w:val="1"/>
      <w:numFmt w:val="lowerRoman"/>
      <w:lvlText w:val="%6."/>
      <w:lvlJc w:val="right"/>
      <w:pPr>
        <w:ind w:left="4320" w:hanging="180"/>
      </w:pPr>
    </w:lvl>
    <w:lvl w:ilvl="6" w:tplc="72C0CAA4">
      <w:start w:val="1"/>
      <w:numFmt w:val="decimal"/>
      <w:lvlText w:val="%7."/>
      <w:lvlJc w:val="left"/>
      <w:pPr>
        <w:ind w:left="5040" w:hanging="360"/>
      </w:pPr>
    </w:lvl>
    <w:lvl w:ilvl="7" w:tplc="83ACDBE8">
      <w:start w:val="1"/>
      <w:numFmt w:val="lowerLetter"/>
      <w:lvlText w:val="%8."/>
      <w:lvlJc w:val="left"/>
      <w:pPr>
        <w:ind w:left="5760" w:hanging="360"/>
      </w:pPr>
    </w:lvl>
    <w:lvl w:ilvl="8" w:tplc="042EB052">
      <w:start w:val="1"/>
      <w:numFmt w:val="lowerRoman"/>
      <w:lvlText w:val="%9."/>
      <w:lvlJc w:val="right"/>
      <w:pPr>
        <w:ind w:left="6480" w:hanging="180"/>
      </w:pPr>
    </w:lvl>
  </w:abstractNum>
  <w:abstractNum w:abstractNumId="8" w15:restartNumberingAfterBreak="0">
    <w:nsid w:val="14FA7ED2"/>
    <w:multiLevelType w:val="hybridMultilevel"/>
    <w:tmpl w:val="DB0CD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E5564"/>
    <w:multiLevelType w:val="hybridMultilevel"/>
    <w:tmpl w:val="25429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897E24"/>
    <w:multiLevelType w:val="hybridMultilevel"/>
    <w:tmpl w:val="E42C1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7E64B8"/>
    <w:multiLevelType w:val="hybridMultilevel"/>
    <w:tmpl w:val="45FA0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8E175A"/>
    <w:multiLevelType w:val="hybridMultilevel"/>
    <w:tmpl w:val="29C48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E538B3"/>
    <w:multiLevelType w:val="hybridMultilevel"/>
    <w:tmpl w:val="9F7CF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AB6D43"/>
    <w:multiLevelType w:val="hybridMultilevel"/>
    <w:tmpl w:val="D4CE5AFA"/>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B14B02"/>
    <w:multiLevelType w:val="hybridMultilevel"/>
    <w:tmpl w:val="F0DE0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8E592B"/>
    <w:multiLevelType w:val="hybridMultilevel"/>
    <w:tmpl w:val="0BE25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2A2650"/>
    <w:multiLevelType w:val="hybridMultilevel"/>
    <w:tmpl w:val="F39EA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0E42A2"/>
    <w:multiLevelType w:val="hybridMultilevel"/>
    <w:tmpl w:val="1CAE88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5E4093"/>
    <w:multiLevelType w:val="hybridMultilevel"/>
    <w:tmpl w:val="EFB80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176853"/>
    <w:multiLevelType w:val="hybridMultilevel"/>
    <w:tmpl w:val="66960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313296"/>
    <w:multiLevelType w:val="hybridMultilevel"/>
    <w:tmpl w:val="0900B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D0796E"/>
    <w:multiLevelType w:val="hybridMultilevel"/>
    <w:tmpl w:val="753024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196A96"/>
    <w:multiLevelType w:val="hybridMultilevel"/>
    <w:tmpl w:val="B5589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165796"/>
    <w:multiLevelType w:val="hybridMultilevel"/>
    <w:tmpl w:val="C6008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26D0DDC"/>
    <w:multiLevelType w:val="hybridMultilevel"/>
    <w:tmpl w:val="B2829FDE"/>
    <w:lvl w:ilvl="0" w:tplc="A26454B0">
      <w:start w:val="1"/>
      <w:numFmt w:val="bullet"/>
      <w:lvlText w:val="•"/>
      <w:lvlJc w:val="left"/>
      <w:pPr>
        <w:tabs>
          <w:tab w:val="num" w:pos="720"/>
        </w:tabs>
        <w:ind w:left="720" w:hanging="360"/>
      </w:pPr>
      <w:rPr>
        <w:rFonts w:ascii="Arial" w:hAnsi="Arial" w:hint="default"/>
      </w:rPr>
    </w:lvl>
    <w:lvl w:ilvl="1" w:tplc="6DB63B92" w:tentative="1">
      <w:start w:val="1"/>
      <w:numFmt w:val="bullet"/>
      <w:lvlText w:val="•"/>
      <w:lvlJc w:val="left"/>
      <w:pPr>
        <w:tabs>
          <w:tab w:val="num" w:pos="1440"/>
        </w:tabs>
        <w:ind w:left="1440" w:hanging="360"/>
      </w:pPr>
      <w:rPr>
        <w:rFonts w:ascii="Arial" w:hAnsi="Arial" w:hint="default"/>
      </w:rPr>
    </w:lvl>
    <w:lvl w:ilvl="2" w:tplc="A9D4B842">
      <w:start w:val="1"/>
      <w:numFmt w:val="bullet"/>
      <w:lvlText w:val="•"/>
      <w:lvlJc w:val="left"/>
      <w:pPr>
        <w:tabs>
          <w:tab w:val="num" w:pos="2160"/>
        </w:tabs>
        <w:ind w:left="2160" w:hanging="360"/>
      </w:pPr>
      <w:rPr>
        <w:rFonts w:ascii="Arial" w:hAnsi="Arial" w:hint="default"/>
      </w:rPr>
    </w:lvl>
    <w:lvl w:ilvl="3" w:tplc="4AF2A3B4" w:tentative="1">
      <w:start w:val="1"/>
      <w:numFmt w:val="bullet"/>
      <w:lvlText w:val="•"/>
      <w:lvlJc w:val="left"/>
      <w:pPr>
        <w:tabs>
          <w:tab w:val="num" w:pos="2880"/>
        </w:tabs>
        <w:ind w:left="2880" w:hanging="360"/>
      </w:pPr>
      <w:rPr>
        <w:rFonts w:ascii="Arial" w:hAnsi="Arial" w:hint="default"/>
      </w:rPr>
    </w:lvl>
    <w:lvl w:ilvl="4" w:tplc="D41245FE" w:tentative="1">
      <w:start w:val="1"/>
      <w:numFmt w:val="bullet"/>
      <w:lvlText w:val="•"/>
      <w:lvlJc w:val="left"/>
      <w:pPr>
        <w:tabs>
          <w:tab w:val="num" w:pos="3600"/>
        </w:tabs>
        <w:ind w:left="3600" w:hanging="360"/>
      </w:pPr>
      <w:rPr>
        <w:rFonts w:ascii="Arial" w:hAnsi="Arial" w:hint="default"/>
      </w:rPr>
    </w:lvl>
    <w:lvl w:ilvl="5" w:tplc="B0F0618A" w:tentative="1">
      <w:start w:val="1"/>
      <w:numFmt w:val="bullet"/>
      <w:lvlText w:val="•"/>
      <w:lvlJc w:val="left"/>
      <w:pPr>
        <w:tabs>
          <w:tab w:val="num" w:pos="4320"/>
        </w:tabs>
        <w:ind w:left="4320" w:hanging="360"/>
      </w:pPr>
      <w:rPr>
        <w:rFonts w:ascii="Arial" w:hAnsi="Arial" w:hint="default"/>
      </w:rPr>
    </w:lvl>
    <w:lvl w:ilvl="6" w:tplc="3F52A73C" w:tentative="1">
      <w:start w:val="1"/>
      <w:numFmt w:val="bullet"/>
      <w:lvlText w:val="•"/>
      <w:lvlJc w:val="left"/>
      <w:pPr>
        <w:tabs>
          <w:tab w:val="num" w:pos="5040"/>
        </w:tabs>
        <w:ind w:left="5040" w:hanging="360"/>
      </w:pPr>
      <w:rPr>
        <w:rFonts w:ascii="Arial" w:hAnsi="Arial" w:hint="default"/>
      </w:rPr>
    </w:lvl>
    <w:lvl w:ilvl="7" w:tplc="368AB2E4" w:tentative="1">
      <w:start w:val="1"/>
      <w:numFmt w:val="bullet"/>
      <w:lvlText w:val="•"/>
      <w:lvlJc w:val="left"/>
      <w:pPr>
        <w:tabs>
          <w:tab w:val="num" w:pos="5760"/>
        </w:tabs>
        <w:ind w:left="5760" w:hanging="360"/>
      </w:pPr>
      <w:rPr>
        <w:rFonts w:ascii="Arial" w:hAnsi="Arial" w:hint="default"/>
      </w:rPr>
    </w:lvl>
    <w:lvl w:ilvl="8" w:tplc="521A46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6028C"/>
    <w:multiLevelType w:val="hybridMultilevel"/>
    <w:tmpl w:val="ECCE1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EB6332"/>
    <w:multiLevelType w:val="hybridMultilevel"/>
    <w:tmpl w:val="9F7CF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FB348C"/>
    <w:multiLevelType w:val="hybridMultilevel"/>
    <w:tmpl w:val="310E4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F384B60"/>
    <w:multiLevelType w:val="hybridMultilevel"/>
    <w:tmpl w:val="B13CB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FC908B2"/>
    <w:multiLevelType w:val="hybridMultilevel"/>
    <w:tmpl w:val="695ED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40914B5"/>
    <w:multiLevelType w:val="hybridMultilevel"/>
    <w:tmpl w:val="66960A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517F30"/>
    <w:multiLevelType w:val="hybridMultilevel"/>
    <w:tmpl w:val="32BCD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54095C"/>
    <w:multiLevelType w:val="hybridMultilevel"/>
    <w:tmpl w:val="63F06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E5B0AA2"/>
    <w:multiLevelType w:val="hybridMultilevel"/>
    <w:tmpl w:val="3A66A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0A4146"/>
    <w:multiLevelType w:val="hybridMultilevel"/>
    <w:tmpl w:val="FD5A1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4B07310"/>
    <w:multiLevelType w:val="hybridMultilevel"/>
    <w:tmpl w:val="1354F3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50A78F0"/>
    <w:multiLevelType w:val="hybridMultilevel"/>
    <w:tmpl w:val="A9F48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0E5784"/>
    <w:multiLevelType w:val="hybridMultilevel"/>
    <w:tmpl w:val="4AD0A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DF0FA2"/>
    <w:multiLevelType w:val="hybridMultilevel"/>
    <w:tmpl w:val="68668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3C75D3D"/>
    <w:multiLevelType w:val="hybridMultilevel"/>
    <w:tmpl w:val="64B25B0A"/>
    <w:lvl w:ilvl="0" w:tplc="187A5DC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6A41D6"/>
    <w:multiLevelType w:val="hybridMultilevel"/>
    <w:tmpl w:val="F37C8FD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844C50"/>
    <w:multiLevelType w:val="hybridMultilevel"/>
    <w:tmpl w:val="B7AEF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5"/>
  </w:num>
  <w:num w:numId="3">
    <w:abstractNumId w:val="26"/>
  </w:num>
  <w:num w:numId="4">
    <w:abstractNumId w:val="11"/>
  </w:num>
  <w:num w:numId="5">
    <w:abstractNumId w:val="21"/>
  </w:num>
  <w:num w:numId="6">
    <w:abstractNumId w:val="22"/>
  </w:num>
  <w:num w:numId="7">
    <w:abstractNumId w:val="46"/>
  </w:num>
  <w:num w:numId="8">
    <w:abstractNumId w:val="14"/>
  </w:num>
  <w:num w:numId="9">
    <w:abstractNumId w:val="18"/>
  </w:num>
  <w:num w:numId="10">
    <w:abstractNumId w:val="34"/>
  </w:num>
  <w:num w:numId="11">
    <w:abstractNumId w:val="20"/>
  </w:num>
  <w:num w:numId="12">
    <w:abstractNumId w:val="6"/>
  </w:num>
  <w:num w:numId="13">
    <w:abstractNumId w:val="1"/>
  </w:num>
  <w:num w:numId="14">
    <w:abstractNumId w:val="41"/>
  </w:num>
  <w:num w:numId="15">
    <w:abstractNumId w:val="29"/>
  </w:num>
  <w:num w:numId="16">
    <w:abstractNumId w:val="13"/>
  </w:num>
  <w:num w:numId="17">
    <w:abstractNumId w:val="39"/>
  </w:num>
  <w:num w:numId="18">
    <w:abstractNumId w:val="5"/>
  </w:num>
  <w:num w:numId="19">
    <w:abstractNumId w:val="10"/>
  </w:num>
  <w:num w:numId="20">
    <w:abstractNumId w:val="4"/>
  </w:num>
  <w:num w:numId="21">
    <w:abstractNumId w:val="9"/>
  </w:num>
  <w:num w:numId="22">
    <w:abstractNumId w:val="31"/>
  </w:num>
  <w:num w:numId="23">
    <w:abstractNumId w:val="17"/>
  </w:num>
  <w:num w:numId="24">
    <w:abstractNumId w:val="33"/>
  </w:num>
  <w:num w:numId="25">
    <w:abstractNumId w:val="40"/>
  </w:num>
  <w:num w:numId="26">
    <w:abstractNumId w:val="8"/>
  </w:num>
  <w:num w:numId="27">
    <w:abstractNumId w:val="19"/>
  </w:num>
  <w:num w:numId="28">
    <w:abstractNumId w:val="3"/>
  </w:num>
  <w:num w:numId="29">
    <w:abstractNumId w:val="43"/>
  </w:num>
  <w:num w:numId="30">
    <w:abstractNumId w:val="2"/>
  </w:num>
  <w:num w:numId="31">
    <w:abstractNumId w:val="16"/>
  </w:num>
  <w:num w:numId="32">
    <w:abstractNumId w:val="23"/>
  </w:num>
  <w:num w:numId="33">
    <w:abstractNumId w:val="44"/>
  </w:num>
  <w:num w:numId="34">
    <w:abstractNumId w:val="37"/>
  </w:num>
  <w:num w:numId="35">
    <w:abstractNumId w:val="12"/>
  </w:num>
  <w:num w:numId="36">
    <w:abstractNumId w:val="42"/>
  </w:num>
  <w:num w:numId="37">
    <w:abstractNumId w:val="15"/>
  </w:num>
  <w:num w:numId="38">
    <w:abstractNumId w:val="36"/>
  </w:num>
  <w:num w:numId="39">
    <w:abstractNumId w:val="27"/>
  </w:num>
  <w:num w:numId="40">
    <w:abstractNumId w:val="38"/>
  </w:num>
  <w:num w:numId="41">
    <w:abstractNumId w:val="32"/>
  </w:num>
  <w:num w:numId="42">
    <w:abstractNumId w:val="45"/>
  </w:num>
  <w:num w:numId="43">
    <w:abstractNumId w:val="25"/>
  </w:num>
  <w:num w:numId="44">
    <w:abstractNumId w:val="24"/>
  </w:num>
  <w:num w:numId="45">
    <w:abstractNumId w:val="28"/>
  </w:num>
  <w:num w:numId="46">
    <w:abstractNumId w:val="0"/>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18"/>
    <w:rsid w:val="0000519D"/>
    <w:rsid w:val="00027C36"/>
    <w:rsid w:val="00061E4B"/>
    <w:rsid w:val="00072192"/>
    <w:rsid w:val="00074DB6"/>
    <w:rsid w:val="00076C1B"/>
    <w:rsid w:val="00077896"/>
    <w:rsid w:val="0008089B"/>
    <w:rsid w:val="000838CE"/>
    <w:rsid w:val="00085162"/>
    <w:rsid w:val="00097D1B"/>
    <w:rsid w:val="000A0BBD"/>
    <w:rsid w:val="000B3AA0"/>
    <w:rsid w:val="000B3F0C"/>
    <w:rsid w:val="000B6C9F"/>
    <w:rsid w:val="00100304"/>
    <w:rsid w:val="00110EE4"/>
    <w:rsid w:val="0011345A"/>
    <w:rsid w:val="00115284"/>
    <w:rsid w:val="0012410C"/>
    <w:rsid w:val="00145D2F"/>
    <w:rsid w:val="00150F37"/>
    <w:rsid w:val="00181220"/>
    <w:rsid w:val="001906F8"/>
    <w:rsid w:val="001921D3"/>
    <w:rsid w:val="0019334F"/>
    <w:rsid w:val="00193ACF"/>
    <w:rsid w:val="0019682B"/>
    <w:rsid w:val="001B6CFE"/>
    <w:rsid w:val="001D22B0"/>
    <w:rsid w:val="001D3039"/>
    <w:rsid w:val="001E3181"/>
    <w:rsid w:val="001F54C4"/>
    <w:rsid w:val="001F5AB0"/>
    <w:rsid w:val="00205D05"/>
    <w:rsid w:val="00213B55"/>
    <w:rsid w:val="002178FC"/>
    <w:rsid w:val="00222308"/>
    <w:rsid w:val="0025650A"/>
    <w:rsid w:val="00263291"/>
    <w:rsid w:val="00277AA8"/>
    <w:rsid w:val="00295352"/>
    <w:rsid w:val="00295627"/>
    <w:rsid w:val="002A44DF"/>
    <w:rsid w:val="002A6561"/>
    <w:rsid w:val="002B3FD6"/>
    <w:rsid w:val="002C47C7"/>
    <w:rsid w:val="002D2448"/>
    <w:rsid w:val="002D35D2"/>
    <w:rsid w:val="002E0F89"/>
    <w:rsid w:val="002E2AB0"/>
    <w:rsid w:val="0030603A"/>
    <w:rsid w:val="00330A6B"/>
    <w:rsid w:val="003315AD"/>
    <w:rsid w:val="00334A31"/>
    <w:rsid w:val="00341471"/>
    <w:rsid w:val="0034543A"/>
    <w:rsid w:val="0035688B"/>
    <w:rsid w:val="00360ECE"/>
    <w:rsid w:val="003739AE"/>
    <w:rsid w:val="00393F5E"/>
    <w:rsid w:val="003A6F7F"/>
    <w:rsid w:val="003B0C7B"/>
    <w:rsid w:val="003C03FA"/>
    <w:rsid w:val="003F36F1"/>
    <w:rsid w:val="00402B91"/>
    <w:rsid w:val="0041780E"/>
    <w:rsid w:val="00417F7D"/>
    <w:rsid w:val="00422CE5"/>
    <w:rsid w:val="0042439A"/>
    <w:rsid w:val="004371E5"/>
    <w:rsid w:val="004558A6"/>
    <w:rsid w:val="00475ABC"/>
    <w:rsid w:val="0047751D"/>
    <w:rsid w:val="0048584C"/>
    <w:rsid w:val="00492253"/>
    <w:rsid w:val="004B4475"/>
    <w:rsid w:val="004B644F"/>
    <w:rsid w:val="00506BF8"/>
    <w:rsid w:val="0052432F"/>
    <w:rsid w:val="0052787D"/>
    <w:rsid w:val="005278B8"/>
    <w:rsid w:val="00533B57"/>
    <w:rsid w:val="00560885"/>
    <w:rsid w:val="0057089C"/>
    <w:rsid w:val="0058347E"/>
    <w:rsid w:val="0058386E"/>
    <w:rsid w:val="00587EFD"/>
    <w:rsid w:val="005A23B1"/>
    <w:rsid w:val="005A60B8"/>
    <w:rsid w:val="005B7106"/>
    <w:rsid w:val="005C7C9B"/>
    <w:rsid w:val="005F0785"/>
    <w:rsid w:val="00602801"/>
    <w:rsid w:val="00603785"/>
    <w:rsid w:val="0060471D"/>
    <w:rsid w:val="00607175"/>
    <w:rsid w:val="00621691"/>
    <w:rsid w:val="00633C67"/>
    <w:rsid w:val="00637E41"/>
    <w:rsid w:val="00646402"/>
    <w:rsid w:val="00660D4C"/>
    <w:rsid w:val="00664A5B"/>
    <w:rsid w:val="00670FB7"/>
    <w:rsid w:val="0067714D"/>
    <w:rsid w:val="00697AF6"/>
    <w:rsid w:val="00697FAA"/>
    <w:rsid w:val="006A2A79"/>
    <w:rsid w:val="006A5A08"/>
    <w:rsid w:val="006C6178"/>
    <w:rsid w:val="006D2110"/>
    <w:rsid w:val="006D593C"/>
    <w:rsid w:val="006D6737"/>
    <w:rsid w:val="006E6477"/>
    <w:rsid w:val="006F05A6"/>
    <w:rsid w:val="006F1A72"/>
    <w:rsid w:val="006F5738"/>
    <w:rsid w:val="007054E8"/>
    <w:rsid w:val="00725DEE"/>
    <w:rsid w:val="00726171"/>
    <w:rsid w:val="00731219"/>
    <w:rsid w:val="00731D80"/>
    <w:rsid w:val="00735A49"/>
    <w:rsid w:val="00756FB3"/>
    <w:rsid w:val="00757B70"/>
    <w:rsid w:val="00771107"/>
    <w:rsid w:val="007A241A"/>
    <w:rsid w:val="007B6212"/>
    <w:rsid w:val="007B7E66"/>
    <w:rsid w:val="007C2734"/>
    <w:rsid w:val="007C3972"/>
    <w:rsid w:val="007C7758"/>
    <w:rsid w:val="007D0FBF"/>
    <w:rsid w:val="007D1B6F"/>
    <w:rsid w:val="007D314A"/>
    <w:rsid w:val="007F38B1"/>
    <w:rsid w:val="008017BD"/>
    <w:rsid w:val="00837217"/>
    <w:rsid w:val="00857C11"/>
    <w:rsid w:val="00871D26"/>
    <w:rsid w:val="00881018"/>
    <w:rsid w:val="00883492"/>
    <w:rsid w:val="00890D24"/>
    <w:rsid w:val="008966CC"/>
    <w:rsid w:val="00897839"/>
    <w:rsid w:val="008A1A04"/>
    <w:rsid w:val="008A6C7C"/>
    <w:rsid w:val="008B1930"/>
    <w:rsid w:val="008B6C0A"/>
    <w:rsid w:val="008C3A33"/>
    <w:rsid w:val="008D0D16"/>
    <w:rsid w:val="008E2556"/>
    <w:rsid w:val="008E2DB4"/>
    <w:rsid w:val="008E560C"/>
    <w:rsid w:val="008E6DD9"/>
    <w:rsid w:val="0090312D"/>
    <w:rsid w:val="00913A73"/>
    <w:rsid w:val="009369E2"/>
    <w:rsid w:val="00947598"/>
    <w:rsid w:val="009512F4"/>
    <w:rsid w:val="00975D1E"/>
    <w:rsid w:val="009766FD"/>
    <w:rsid w:val="00981421"/>
    <w:rsid w:val="00985E7F"/>
    <w:rsid w:val="00997D7D"/>
    <w:rsid w:val="009A7B4C"/>
    <w:rsid w:val="009B0C65"/>
    <w:rsid w:val="009B34E8"/>
    <w:rsid w:val="009B6969"/>
    <w:rsid w:val="009B72D1"/>
    <w:rsid w:val="009C616B"/>
    <w:rsid w:val="009D6484"/>
    <w:rsid w:val="009E7E90"/>
    <w:rsid w:val="009F43C1"/>
    <w:rsid w:val="009F6B95"/>
    <w:rsid w:val="00A05165"/>
    <w:rsid w:val="00A059FB"/>
    <w:rsid w:val="00A0776C"/>
    <w:rsid w:val="00A15873"/>
    <w:rsid w:val="00A20A85"/>
    <w:rsid w:val="00A37FF7"/>
    <w:rsid w:val="00A53E72"/>
    <w:rsid w:val="00A55ED4"/>
    <w:rsid w:val="00A57E5D"/>
    <w:rsid w:val="00A601A1"/>
    <w:rsid w:val="00A62367"/>
    <w:rsid w:val="00A72457"/>
    <w:rsid w:val="00A73D3C"/>
    <w:rsid w:val="00A740FA"/>
    <w:rsid w:val="00A84E1C"/>
    <w:rsid w:val="00A86518"/>
    <w:rsid w:val="00A915B9"/>
    <w:rsid w:val="00AB1C9B"/>
    <w:rsid w:val="00AB745B"/>
    <w:rsid w:val="00AC2868"/>
    <w:rsid w:val="00AC59B9"/>
    <w:rsid w:val="00AC7972"/>
    <w:rsid w:val="00AE0FBE"/>
    <w:rsid w:val="00AF0DC6"/>
    <w:rsid w:val="00B01E1B"/>
    <w:rsid w:val="00B14BD3"/>
    <w:rsid w:val="00B14D18"/>
    <w:rsid w:val="00B26FA0"/>
    <w:rsid w:val="00B274B5"/>
    <w:rsid w:val="00B377D3"/>
    <w:rsid w:val="00B46694"/>
    <w:rsid w:val="00B56DDB"/>
    <w:rsid w:val="00B62DA9"/>
    <w:rsid w:val="00B66D21"/>
    <w:rsid w:val="00B712A6"/>
    <w:rsid w:val="00B73DA7"/>
    <w:rsid w:val="00B80308"/>
    <w:rsid w:val="00B8748B"/>
    <w:rsid w:val="00B90C68"/>
    <w:rsid w:val="00B96A33"/>
    <w:rsid w:val="00BB11B3"/>
    <w:rsid w:val="00C30F45"/>
    <w:rsid w:val="00C451AD"/>
    <w:rsid w:val="00C50D28"/>
    <w:rsid w:val="00C55265"/>
    <w:rsid w:val="00C94007"/>
    <w:rsid w:val="00CA23E2"/>
    <w:rsid w:val="00CA5743"/>
    <w:rsid w:val="00CA5EAC"/>
    <w:rsid w:val="00CB54DB"/>
    <w:rsid w:val="00CB61B1"/>
    <w:rsid w:val="00CC2D12"/>
    <w:rsid w:val="00CD5167"/>
    <w:rsid w:val="00CF68D2"/>
    <w:rsid w:val="00CF6D84"/>
    <w:rsid w:val="00D15B5A"/>
    <w:rsid w:val="00D22583"/>
    <w:rsid w:val="00D22DC4"/>
    <w:rsid w:val="00D603C6"/>
    <w:rsid w:val="00D63809"/>
    <w:rsid w:val="00D73BF3"/>
    <w:rsid w:val="00D84DCF"/>
    <w:rsid w:val="00D85ED6"/>
    <w:rsid w:val="00D86DC8"/>
    <w:rsid w:val="00D93F1C"/>
    <w:rsid w:val="00D945C9"/>
    <w:rsid w:val="00D950E7"/>
    <w:rsid w:val="00DB48BB"/>
    <w:rsid w:val="00DB4AE9"/>
    <w:rsid w:val="00DC0C3A"/>
    <w:rsid w:val="00DF30E0"/>
    <w:rsid w:val="00DF6A98"/>
    <w:rsid w:val="00E01A57"/>
    <w:rsid w:val="00E220FB"/>
    <w:rsid w:val="00E347CA"/>
    <w:rsid w:val="00E358C9"/>
    <w:rsid w:val="00E445D0"/>
    <w:rsid w:val="00E46702"/>
    <w:rsid w:val="00E54B0A"/>
    <w:rsid w:val="00E55114"/>
    <w:rsid w:val="00E55454"/>
    <w:rsid w:val="00E6601D"/>
    <w:rsid w:val="00E77B4A"/>
    <w:rsid w:val="00EA5EE9"/>
    <w:rsid w:val="00EF7F2F"/>
    <w:rsid w:val="00F15C14"/>
    <w:rsid w:val="00F31DFA"/>
    <w:rsid w:val="00F3526C"/>
    <w:rsid w:val="00F37109"/>
    <w:rsid w:val="00F64BA7"/>
    <w:rsid w:val="00F7427E"/>
    <w:rsid w:val="00F82EE7"/>
    <w:rsid w:val="00F97B5E"/>
    <w:rsid w:val="00FA19A3"/>
    <w:rsid w:val="00FB23A7"/>
    <w:rsid w:val="00FF2D32"/>
    <w:rsid w:val="00FF5A68"/>
    <w:rsid w:val="0171F119"/>
    <w:rsid w:val="02F3A14D"/>
    <w:rsid w:val="035424EC"/>
    <w:rsid w:val="035DDB09"/>
    <w:rsid w:val="051206B0"/>
    <w:rsid w:val="064EBE74"/>
    <w:rsid w:val="079ED721"/>
    <w:rsid w:val="08CDDE10"/>
    <w:rsid w:val="0ABE160E"/>
    <w:rsid w:val="0E2B6EE7"/>
    <w:rsid w:val="10E8FBDC"/>
    <w:rsid w:val="1382D99B"/>
    <w:rsid w:val="13BF7F48"/>
    <w:rsid w:val="1AAE6354"/>
    <w:rsid w:val="1B703DB2"/>
    <w:rsid w:val="1C3B58ED"/>
    <w:rsid w:val="2162BE4B"/>
    <w:rsid w:val="21B8F8E8"/>
    <w:rsid w:val="277F3E31"/>
    <w:rsid w:val="27EF3095"/>
    <w:rsid w:val="2AAB9192"/>
    <w:rsid w:val="2B5D87EE"/>
    <w:rsid w:val="2C22EB9E"/>
    <w:rsid w:val="37EB9782"/>
    <w:rsid w:val="37FBA464"/>
    <w:rsid w:val="3819C3F4"/>
    <w:rsid w:val="38BCC6C2"/>
    <w:rsid w:val="3950D1B6"/>
    <w:rsid w:val="3AA362FB"/>
    <w:rsid w:val="3B60C12E"/>
    <w:rsid w:val="3BF163A7"/>
    <w:rsid w:val="3F0C9A62"/>
    <w:rsid w:val="443B05D2"/>
    <w:rsid w:val="48AB5D4C"/>
    <w:rsid w:val="4AC5CE22"/>
    <w:rsid w:val="4B291D56"/>
    <w:rsid w:val="4D035C0B"/>
    <w:rsid w:val="4F0FBCED"/>
    <w:rsid w:val="52D662C6"/>
    <w:rsid w:val="5D54F378"/>
    <w:rsid w:val="5EF0F8D9"/>
    <w:rsid w:val="60B1CC58"/>
    <w:rsid w:val="66008AE7"/>
    <w:rsid w:val="6650619F"/>
    <w:rsid w:val="6775B9E4"/>
    <w:rsid w:val="6A6F5423"/>
    <w:rsid w:val="6B09ABBF"/>
    <w:rsid w:val="6D76221E"/>
    <w:rsid w:val="70F0A235"/>
    <w:rsid w:val="7142A940"/>
    <w:rsid w:val="71E7DF4B"/>
    <w:rsid w:val="71E7F0FD"/>
    <w:rsid w:val="7ACECC68"/>
    <w:rsid w:val="7E818040"/>
    <w:rsid w:val="7ECD679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160A"/>
  <w15:chartTrackingRefBased/>
  <w15:docId w15:val="{908F8769-9D15-4347-A34F-682426EE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5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GevolgdeHyperlink">
    <w:name w:val="FollowedHyperlink"/>
    <w:basedOn w:val="Standaardalinea-lettertype"/>
    <w:uiPriority w:val="99"/>
    <w:semiHidden/>
    <w:unhideWhenUsed/>
    <w:rsid w:val="00295352"/>
    <w:rPr>
      <w:color w:val="954F72" w:themeColor="followedHyperlink"/>
      <w:u w:val="single"/>
    </w:rPr>
  </w:style>
  <w:style w:type="paragraph" w:customStyle="1" w:styleId="paragraph">
    <w:name w:val="paragraph"/>
    <w:basedOn w:val="Standaard"/>
    <w:rsid w:val="00D93F1C"/>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D93F1C"/>
  </w:style>
  <w:style w:type="character" w:customStyle="1" w:styleId="eop">
    <w:name w:val="eop"/>
    <w:basedOn w:val="Standaardalinea-lettertype"/>
    <w:rsid w:val="00D93F1C"/>
  </w:style>
  <w:style w:type="character" w:customStyle="1" w:styleId="spellingerror">
    <w:name w:val="spellingerror"/>
    <w:basedOn w:val="Standaardalinea-lettertype"/>
    <w:rsid w:val="00D93F1C"/>
  </w:style>
  <w:style w:type="character" w:customStyle="1" w:styleId="scxw250534012">
    <w:name w:val="scxw250534012"/>
    <w:basedOn w:val="Standaardalinea-lettertype"/>
    <w:rsid w:val="00D9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3683">
      <w:bodyDiv w:val="1"/>
      <w:marLeft w:val="0"/>
      <w:marRight w:val="0"/>
      <w:marTop w:val="0"/>
      <w:marBottom w:val="0"/>
      <w:divBdr>
        <w:top w:val="none" w:sz="0" w:space="0" w:color="auto"/>
        <w:left w:val="none" w:sz="0" w:space="0" w:color="auto"/>
        <w:bottom w:val="none" w:sz="0" w:space="0" w:color="auto"/>
        <w:right w:val="none" w:sz="0" w:space="0" w:color="auto"/>
      </w:divBdr>
    </w:div>
    <w:div w:id="113983348">
      <w:bodyDiv w:val="1"/>
      <w:marLeft w:val="0"/>
      <w:marRight w:val="0"/>
      <w:marTop w:val="0"/>
      <w:marBottom w:val="0"/>
      <w:divBdr>
        <w:top w:val="none" w:sz="0" w:space="0" w:color="auto"/>
        <w:left w:val="none" w:sz="0" w:space="0" w:color="auto"/>
        <w:bottom w:val="none" w:sz="0" w:space="0" w:color="auto"/>
        <w:right w:val="none" w:sz="0" w:space="0" w:color="auto"/>
      </w:divBdr>
      <w:divsChild>
        <w:div w:id="1677340699">
          <w:marLeft w:val="547"/>
          <w:marRight w:val="0"/>
          <w:marTop w:val="134"/>
          <w:marBottom w:val="0"/>
          <w:divBdr>
            <w:top w:val="none" w:sz="0" w:space="0" w:color="auto"/>
            <w:left w:val="none" w:sz="0" w:space="0" w:color="auto"/>
            <w:bottom w:val="none" w:sz="0" w:space="0" w:color="auto"/>
            <w:right w:val="none" w:sz="0" w:space="0" w:color="auto"/>
          </w:divBdr>
        </w:div>
        <w:div w:id="1954288401">
          <w:marLeft w:val="547"/>
          <w:marRight w:val="0"/>
          <w:marTop w:val="134"/>
          <w:marBottom w:val="0"/>
          <w:divBdr>
            <w:top w:val="none" w:sz="0" w:space="0" w:color="auto"/>
            <w:left w:val="none" w:sz="0" w:space="0" w:color="auto"/>
            <w:bottom w:val="none" w:sz="0" w:space="0" w:color="auto"/>
            <w:right w:val="none" w:sz="0" w:space="0" w:color="auto"/>
          </w:divBdr>
        </w:div>
      </w:divsChild>
    </w:div>
    <w:div w:id="215893474">
      <w:bodyDiv w:val="1"/>
      <w:marLeft w:val="0"/>
      <w:marRight w:val="0"/>
      <w:marTop w:val="0"/>
      <w:marBottom w:val="0"/>
      <w:divBdr>
        <w:top w:val="none" w:sz="0" w:space="0" w:color="auto"/>
        <w:left w:val="none" w:sz="0" w:space="0" w:color="auto"/>
        <w:bottom w:val="none" w:sz="0" w:space="0" w:color="auto"/>
        <w:right w:val="none" w:sz="0" w:space="0" w:color="auto"/>
      </w:divBdr>
    </w:div>
    <w:div w:id="243808015">
      <w:bodyDiv w:val="1"/>
      <w:marLeft w:val="0"/>
      <w:marRight w:val="0"/>
      <w:marTop w:val="0"/>
      <w:marBottom w:val="0"/>
      <w:divBdr>
        <w:top w:val="none" w:sz="0" w:space="0" w:color="auto"/>
        <w:left w:val="none" w:sz="0" w:space="0" w:color="auto"/>
        <w:bottom w:val="none" w:sz="0" w:space="0" w:color="auto"/>
        <w:right w:val="none" w:sz="0" w:space="0" w:color="auto"/>
      </w:divBdr>
      <w:divsChild>
        <w:div w:id="178202475">
          <w:marLeft w:val="446"/>
          <w:marRight w:val="0"/>
          <w:marTop w:val="0"/>
          <w:marBottom w:val="0"/>
          <w:divBdr>
            <w:top w:val="none" w:sz="0" w:space="0" w:color="auto"/>
            <w:left w:val="none" w:sz="0" w:space="0" w:color="auto"/>
            <w:bottom w:val="none" w:sz="0" w:space="0" w:color="auto"/>
            <w:right w:val="none" w:sz="0" w:space="0" w:color="auto"/>
          </w:divBdr>
        </w:div>
        <w:div w:id="1302616829">
          <w:marLeft w:val="446"/>
          <w:marRight w:val="0"/>
          <w:marTop w:val="0"/>
          <w:marBottom w:val="0"/>
          <w:divBdr>
            <w:top w:val="none" w:sz="0" w:space="0" w:color="auto"/>
            <w:left w:val="none" w:sz="0" w:space="0" w:color="auto"/>
            <w:bottom w:val="none" w:sz="0" w:space="0" w:color="auto"/>
            <w:right w:val="none" w:sz="0" w:space="0" w:color="auto"/>
          </w:divBdr>
        </w:div>
        <w:div w:id="1691293291">
          <w:marLeft w:val="446"/>
          <w:marRight w:val="0"/>
          <w:marTop w:val="0"/>
          <w:marBottom w:val="0"/>
          <w:divBdr>
            <w:top w:val="none" w:sz="0" w:space="0" w:color="auto"/>
            <w:left w:val="none" w:sz="0" w:space="0" w:color="auto"/>
            <w:bottom w:val="none" w:sz="0" w:space="0" w:color="auto"/>
            <w:right w:val="none" w:sz="0" w:space="0" w:color="auto"/>
          </w:divBdr>
        </w:div>
      </w:divsChild>
    </w:div>
    <w:div w:id="2801176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9">
          <w:marLeft w:val="547"/>
          <w:marRight w:val="0"/>
          <w:marTop w:val="134"/>
          <w:marBottom w:val="0"/>
          <w:divBdr>
            <w:top w:val="none" w:sz="0" w:space="0" w:color="auto"/>
            <w:left w:val="none" w:sz="0" w:space="0" w:color="auto"/>
            <w:bottom w:val="none" w:sz="0" w:space="0" w:color="auto"/>
            <w:right w:val="none" w:sz="0" w:space="0" w:color="auto"/>
          </w:divBdr>
        </w:div>
        <w:div w:id="751126670">
          <w:marLeft w:val="1166"/>
          <w:marRight w:val="0"/>
          <w:marTop w:val="115"/>
          <w:marBottom w:val="0"/>
          <w:divBdr>
            <w:top w:val="none" w:sz="0" w:space="0" w:color="auto"/>
            <w:left w:val="none" w:sz="0" w:space="0" w:color="auto"/>
            <w:bottom w:val="none" w:sz="0" w:space="0" w:color="auto"/>
            <w:right w:val="none" w:sz="0" w:space="0" w:color="auto"/>
          </w:divBdr>
        </w:div>
        <w:div w:id="980160001">
          <w:marLeft w:val="547"/>
          <w:marRight w:val="0"/>
          <w:marTop w:val="134"/>
          <w:marBottom w:val="0"/>
          <w:divBdr>
            <w:top w:val="none" w:sz="0" w:space="0" w:color="auto"/>
            <w:left w:val="none" w:sz="0" w:space="0" w:color="auto"/>
            <w:bottom w:val="none" w:sz="0" w:space="0" w:color="auto"/>
            <w:right w:val="none" w:sz="0" w:space="0" w:color="auto"/>
          </w:divBdr>
        </w:div>
        <w:div w:id="1215240218">
          <w:marLeft w:val="1166"/>
          <w:marRight w:val="0"/>
          <w:marTop w:val="115"/>
          <w:marBottom w:val="0"/>
          <w:divBdr>
            <w:top w:val="none" w:sz="0" w:space="0" w:color="auto"/>
            <w:left w:val="none" w:sz="0" w:space="0" w:color="auto"/>
            <w:bottom w:val="none" w:sz="0" w:space="0" w:color="auto"/>
            <w:right w:val="none" w:sz="0" w:space="0" w:color="auto"/>
          </w:divBdr>
        </w:div>
        <w:div w:id="1653824775">
          <w:marLeft w:val="547"/>
          <w:marRight w:val="0"/>
          <w:marTop w:val="134"/>
          <w:marBottom w:val="0"/>
          <w:divBdr>
            <w:top w:val="none" w:sz="0" w:space="0" w:color="auto"/>
            <w:left w:val="none" w:sz="0" w:space="0" w:color="auto"/>
            <w:bottom w:val="none" w:sz="0" w:space="0" w:color="auto"/>
            <w:right w:val="none" w:sz="0" w:space="0" w:color="auto"/>
          </w:divBdr>
        </w:div>
        <w:div w:id="2026517415">
          <w:marLeft w:val="1166"/>
          <w:marRight w:val="0"/>
          <w:marTop w:val="115"/>
          <w:marBottom w:val="0"/>
          <w:divBdr>
            <w:top w:val="none" w:sz="0" w:space="0" w:color="auto"/>
            <w:left w:val="none" w:sz="0" w:space="0" w:color="auto"/>
            <w:bottom w:val="none" w:sz="0" w:space="0" w:color="auto"/>
            <w:right w:val="none" w:sz="0" w:space="0" w:color="auto"/>
          </w:divBdr>
        </w:div>
      </w:divsChild>
    </w:div>
    <w:div w:id="300423922">
      <w:bodyDiv w:val="1"/>
      <w:marLeft w:val="0"/>
      <w:marRight w:val="0"/>
      <w:marTop w:val="0"/>
      <w:marBottom w:val="0"/>
      <w:divBdr>
        <w:top w:val="none" w:sz="0" w:space="0" w:color="auto"/>
        <w:left w:val="none" w:sz="0" w:space="0" w:color="auto"/>
        <w:bottom w:val="none" w:sz="0" w:space="0" w:color="auto"/>
        <w:right w:val="none" w:sz="0" w:space="0" w:color="auto"/>
      </w:divBdr>
      <w:divsChild>
        <w:div w:id="546600875">
          <w:marLeft w:val="446"/>
          <w:marRight w:val="0"/>
          <w:marTop w:val="0"/>
          <w:marBottom w:val="0"/>
          <w:divBdr>
            <w:top w:val="none" w:sz="0" w:space="0" w:color="auto"/>
            <w:left w:val="none" w:sz="0" w:space="0" w:color="auto"/>
            <w:bottom w:val="none" w:sz="0" w:space="0" w:color="auto"/>
            <w:right w:val="none" w:sz="0" w:space="0" w:color="auto"/>
          </w:divBdr>
        </w:div>
      </w:divsChild>
    </w:div>
    <w:div w:id="500001736">
      <w:bodyDiv w:val="1"/>
      <w:marLeft w:val="0"/>
      <w:marRight w:val="0"/>
      <w:marTop w:val="0"/>
      <w:marBottom w:val="0"/>
      <w:divBdr>
        <w:top w:val="none" w:sz="0" w:space="0" w:color="auto"/>
        <w:left w:val="none" w:sz="0" w:space="0" w:color="auto"/>
        <w:bottom w:val="none" w:sz="0" w:space="0" w:color="auto"/>
        <w:right w:val="none" w:sz="0" w:space="0" w:color="auto"/>
      </w:divBdr>
    </w:div>
    <w:div w:id="688263932">
      <w:bodyDiv w:val="1"/>
      <w:marLeft w:val="0"/>
      <w:marRight w:val="0"/>
      <w:marTop w:val="0"/>
      <w:marBottom w:val="0"/>
      <w:divBdr>
        <w:top w:val="none" w:sz="0" w:space="0" w:color="auto"/>
        <w:left w:val="none" w:sz="0" w:space="0" w:color="auto"/>
        <w:bottom w:val="none" w:sz="0" w:space="0" w:color="auto"/>
        <w:right w:val="none" w:sz="0" w:space="0" w:color="auto"/>
      </w:divBdr>
      <w:divsChild>
        <w:div w:id="1839540942">
          <w:marLeft w:val="547"/>
          <w:marRight w:val="0"/>
          <w:marTop w:val="134"/>
          <w:marBottom w:val="0"/>
          <w:divBdr>
            <w:top w:val="none" w:sz="0" w:space="0" w:color="auto"/>
            <w:left w:val="none" w:sz="0" w:space="0" w:color="auto"/>
            <w:bottom w:val="none" w:sz="0" w:space="0" w:color="auto"/>
            <w:right w:val="none" w:sz="0" w:space="0" w:color="auto"/>
          </w:divBdr>
        </w:div>
      </w:divsChild>
    </w:div>
    <w:div w:id="758718828">
      <w:bodyDiv w:val="1"/>
      <w:marLeft w:val="0"/>
      <w:marRight w:val="0"/>
      <w:marTop w:val="0"/>
      <w:marBottom w:val="0"/>
      <w:divBdr>
        <w:top w:val="none" w:sz="0" w:space="0" w:color="auto"/>
        <w:left w:val="none" w:sz="0" w:space="0" w:color="auto"/>
        <w:bottom w:val="none" w:sz="0" w:space="0" w:color="auto"/>
        <w:right w:val="none" w:sz="0" w:space="0" w:color="auto"/>
      </w:divBdr>
      <w:divsChild>
        <w:div w:id="572787195">
          <w:marLeft w:val="0"/>
          <w:marRight w:val="0"/>
          <w:marTop w:val="0"/>
          <w:marBottom w:val="0"/>
          <w:divBdr>
            <w:top w:val="none" w:sz="0" w:space="0" w:color="auto"/>
            <w:left w:val="none" w:sz="0" w:space="0" w:color="auto"/>
            <w:bottom w:val="none" w:sz="0" w:space="0" w:color="auto"/>
            <w:right w:val="none" w:sz="0" w:space="0" w:color="auto"/>
          </w:divBdr>
          <w:divsChild>
            <w:div w:id="1611161130">
              <w:marLeft w:val="0"/>
              <w:marRight w:val="0"/>
              <w:marTop w:val="0"/>
              <w:marBottom w:val="0"/>
              <w:divBdr>
                <w:top w:val="none" w:sz="0" w:space="0" w:color="auto"/>
                <w:left w:val="none" w:sz="0" w:space="0" w:color="auto"/>
                <w:bottom w:val="none" w:sz="0" w:space="0" w:color="auto"/>
                <w:right w:val="none" w:sz="0" w:space="0" w:color="auto"/>
              </w:divBdr>
            </w:div>
          </w:divsChild>
        </w:div>
        <w:div w:id="1656296715">
          <w:marLeft w:val="0"/>
          <w:marRight w:val="0"/>
          <w:marTop w:val="0"/>
          <w:marBottom w:val="0"/>
          <w:divBdr>
            <w:top w:val="none" w:sz="0" w:space="0" w:color="auto"/>
            <w:left w:val="none" w:sz="0" w:space="0" w:color="auto"/>
            <w:bottom w:val="none" w:sz="0" w:space="0" w:color="auto"/>
            <w:right w:val="none" w:sz="0" w:space="0" w:color="auto"/>
          </w:divBdr>
          <w:divsChild>
            <w:div w:id="1536119770">
              <w:marLeft w:val="0"/>
              <w:marRight w:val="0"/>
              <w:marTop w:val="0"/>
              <w:marBottom w:val="0"/>
              <w:divBdr>
                <w:top w:val="none" w:sz="0" w:space="0" w:color="auto"/>
                <w:left w:val="none" w:sz="0" w:space="0" w:color="auto"/>
                <w:bottom w:val="none" w:sz="0" w:space="0" w:color="auto"/>
                <w:right w:val="none" w:sz="0" w:space="0" w:color="auto"/>
              </w:divBdr>
            </w:div>
          </w:divsChild>
        </w:div>
        <w:div w:id="436995908">
          <w:marLeft w:val="0"/>
          <w:marRight w:val="0"/>
          <w:marTop w:val="0"/>
          <w:marBottom w:val="0"/>
          <w:divBdr>
            <w:top w:val="none" w:sz="0" w:space="0" w:color="auto"/>
            <w:left w:val="none" w:sz="0" w:space="0" w:color="auto"/>
            <w:bottom w:val="none" w:sz="0" w:space="0" w:color="auto"/>
            <w:right w:val="none" w:sz="0" w:space="0" w:color="auto"/>
          </w:divBdr>
          <w:divsChild>
            <w:div w:id="1290479910">
              <w:marLeft w:val="0"/>
              <w:marRight w:val="0"/>
              <w:marTop w:val="0"/>
              <w:marBottom w:val="0"/>
              <w:divBdr>
                <w:top w:val="none" w:sz="0" w:space="0" w:color="auto"/>
                <w:left w:val="none" w:sz="0" w:space="0" w:color="auto"/>
                <w:bottom w:val="none" w:sz="0" w:space="0" w:color="auto"/>
                <w:right w:val="none" w:sz="0" w:space="0" w:color="auto"/>
              </w:divBdr>
            </w:div>
          </w:divsChild>
        </w:div>
        <w:div w:id="1341932884">
          <w:marLeft w:val="0"/>
          <w:marRight w:val="0"/>
          <w:marTop w:val="0"/>
          <w:marBottom w:val="0"/>
          <w:divBdr>
            <w:top w:val="none" w:sz="0" w:space="0" w:color="auto"/>
            <w:left w:val="none" w:sz="0" w:space="0" w:color="auto"/>
            <w:bottom w:val="none" w:sz="0" w:space="0" w:color="auto"/>
            <w:right w:val="none" w:sz="0" w:space="0" w:color="auto"/>
          </w:divBdr>
          <w:divsChild>
            <w:div w:id="1288900174">
              <w:marLeft w:val="0"/>
              <w:marRight w:val="0"/>
              <w:marTop w:val="0"/>
              <w:marBottom w:val="0"/>
              <w:divBdr>
                <w:top w:val="none" w:sz="0" w:space="0" w:color="auto"/>
                <w:left w:val="none" w:sz="0" w:space="0" w:color="auto"/>
                <w:bottom w:val="none" w:sz="0" w:space="0" w:color="auto"/>
                <w:right w:val="none" w:sz="0" w:space="0" w:color="auto"/>
              </w:divBdr>
            </w:div>
          </w:divsChild>
        </w:div>
        <w:div w:id="257106323">
          <w:marLeft w:val="0"/>
          <w:marRight w:val="0"/>
          <w:marTop w:val="0"/>
          <w:marBottom w:val="0"/>
          <w:divBdr>
            <w:top w:val="none" w:sz="0" w:space="0" w:color="auto"/>
            <w:left w:val="none" w:sz="0" w:space="0" w:color="auto"/>
            <w:bottom w:val="none" w:sz="0" w:space="0" w:color="auto"/>
            <w:right w:val="none" w:sz="0" w:space="0" w:color="auto"/>
          </w:divBdr>
          <w:divsChild>
            <w:div w:id="1338535551">
              <w:marLeft w:val="0"/>
              <w:marRight w:val="0"/>
              <w:marTop w:val="0"/>
              <w:marBottom w:val="0"/>
              <w:divBdr>
                <w:top w:val="none" w:sz="0" w:space="0" w:color="auto"/>
                <w:left w:val="none" w:sz="0" w:space="0" w:color="auto"/>
                <w:bottom w:val="none" w:sz="0" w:space="0" w:color="auto"/>
                <w:right w:val="none" w:sz="0" w:space="0" w:color="auto"/>
              </w:divBdr>
            </w:div>
            <w:div w:id="603080322">
              <w:marLeft w:val="0"/>
              <w:marRight w:val="0"/>
              <w:marTop w:val="0"/>
              <w:marBottom w:val="0"/>
              <w:divBdr>
                <w:top w:val="none" w:sz="0" w:space="0" w:color="auto"/>
                <w:left w:val="none" w:sz="0" w:space="0" w:color="auto"/>
                <w:bottom w:val="none" w:sz="0" w:space="0" w:color="auto"/>
                <w:right w:val="none" w:sz="0" w:space="0" w:color="auto"/>
              </w:divBdr>
            </w:div>
          </w:divsChild>
        </w:div>
        <w:div w:id="2025982252">
          <w:marLeft w:val="0"/>
          <w:marRight w:val="0"/>
          <w:marTop w:val="0"/>
          <w:marBottom w:val="0"/>
          <w:divBdr>
            <w:top w:val="none" w:sz="0" w:space="0" w:color="auto"/>
            <w:left w:val="none" w:sz="0" w:space="0" w:color="auto"/>
            <w:bottom w:val="none" w:sz="0" w:space="0" w:color="auto"/>
            <w:right w:val="none" w:sz="0" w:space="0" w:color="auto"/>
          </w:divBdr>
          <w:divsChild>
            <w:div w:id="65495500">
              <w:marLeft w:val="0"/>
              <w:marRight w:val="0"/>
              <w:marTop w:val="0"/>
              <w:marBottom w:val="0"/>
              <w:divBdr>
                <w:top w:val="none" w:sz="0" w:space="0" w:color="auto"/>
                <w:left w:val="none" w:sz="0" w:space="0" w:color="auto"/>
                <w:bottom w:val="none" w:sz="0" w:space="0" w:color="auto"/>
                <w:right w:val="none" w:sz="0" w:space="0" w:color="auto"/>
              </w:divBdr>
            </w:div>
          </w:divsChild>
        </w:div>
        <w:div w:id="431633667">
          <w:marLeft w:val="0"/>
          <w:marRight w:val="0"/>
          <w:marTop w:val="0"/>
          <w:marBottom w:val="0"/>
          <w:divBdr>
            <w:top w:val="none" w:sz="0" w:space="0" w:color="auto"/>
            <w:left w:val="none" w:sz="0" w:space="0" w:color="auto"/>
            <w:bottom w:val="none" w:sz="0" w:space="0" w:color="auto"/>
            <w:right w:val="none" w:sz="0" w:space="0" w:color="auto"/>
          </w:divBdr>
          <w:divsChild>
            <w:div w:id="1627663978">
              <w:marLeft w:val="0"/>
              <w:marRight w:val="0"/>
              <w:marTop w:val="0"/>
              <w:marBottom w:val="0"/>
              <w:divBdr>
                <w:top w:val="none" w:sz="0" w:space="0" w:color="auto"/>
                <w:left w:val="none" w:sz="0" w:space="0" w:color="auto"/>
                <w:bottom w:val="none" w:sz="0" w:space="0" w:color="auto"/>
                <w:right w:val="none" w:sz="0" w:space="0" w:color="auto"/>
              </w:divBdr>
            </w:div>
            <w:div w:id="648021180">
              <w:marLeft w:val="0"/>
              <w:marRight w:val="0"/>
              <w:marTop w:val="0"/>
              <w:marBottom w:val="0"/>
              <w:divBdr>
                <w:top w:val="none" w:sz="0" w:space="0" w:color="auto"/>
                <w:left w:val="none" w:sz="0" w:space="0" w:color="auto"/>
                <w:bottom w:val="none" w:sz="0" w:space="0" w:color="auto"/>
                <w:right w:val="none" w:sz="0" w:space="0" w:color="auto"/>
              </w:divBdr>
            </w:div>
          </w:divsChild>
        </w:div>
        <w:div w:id="1496726009">
          <w:marLeft w:val="0"/>
          <w:marRight w:val="0"/>
          <w:marTop w:val="0"/>
          <w:marBottom w:val="0"/>
          <w:divBdr>
            <w:top w:val="none" w:sz="0" w:space="0" w:color="auto"/>
            <w:left w:val="none" w:sz="0" w:space="0" w:color="auto"/>
            <w:bottom w:val="none" w:sz="0" w:space="0" w:color="auto"/>
            <w:right w:val="none" w:sz="0" w:space="0" w:color="auto"/>
          </w:divBdr>
          <w:divsChild>
            <w:div w:id="1052535314">
              <w:marLeft w:val="0"/>
              <w:marRight w:val="0"/>
              <w:marTop w:val="0"/>
              <w:marBottom w:val="0"/>
              <w:divBdr>
                <w:top w:val="none" w:sz="0" w:space="0" w:color="auto"/>
                <w:left w:val="none" w:sz="0" w:space="0" w:color="auto"/>
                <w:bottom w:val="none" w:sz="0" w:space="0" w:color="auto"/>
                <w:right w:val="none" w:sz="0" w:space="0" w:color="auto"/>
              </w:divBdr>
            </w:div>
          </w:divsChild>
        </w:div>
        <w:div w:id="1907911181">
          <w:marLeft w:val="0"/>
          <w:marRight w:val="0"/>
          <w:marTop w:val="0"/>
          <w:marBottom w:val="0"/>
          <w:divBdr>
            <w:top w:val="none" w:sz="0" w:space="0" w:color="auto"/>
            <w:left w:val="none" w:sz="0" w:space="0" w:color="auto"/>
            <w:bottom w:val="none" w:sz="0" w:space="0" w:color="auto"/>
            <w:right w:val="none" w:sz="0" w:space="0" w:color="auto"/>
          </w:divBdr>
          <w:divsChild>
            <w:div w:id="367223051">
              <w:marLeft w:val="0"/>
              <w:marRight w:val="0"/>
              <w:marTop w:val="0"/>
              <w:marBottom w:val="0"/>
              <w:divBdr>
                <w:top w:val="none" w:sz="0" w:space="0" w:color="auto"/>
                <w:left w:val="none" w:sz="0" w:space="0" w:color="auto"/>
                <w:bottom w:val="none" w:sz="0" w:space="0" w:color="auto"/>
                <w:right w:val="none" w:sz="0" w:space="0" w:color="auto"/>
              </w:divBdr>
            </w:div>
            <w:div w:id="212232526">
              <w:marLeft w:val="0"/>
              <w:marRight w:val="0"/>
              <w:marTop w:val="0"/>
              <w:marBottom w:val="0"/>
              <w:divBdr>
                <w:top w:val="none" w:sz="0" w:space="0" w:color="auto"/>
                <w:left w:val="none" w:sz="0" w:space="0" w:color="auto"/>
                <w:bottom w:val="none" w:sz="0" w:space="0" w:color="auto"/>
                <w:right w:val="none" w:sz="0" w:space="0" w:color="auto"/>
              </w:divBdr>
            </w:div>
          </w:divsChild>
        </w:div>
        <w:div w:id="1467695731">
          <w:marLeft w:val="0"/>
          <w:marRight w:val="0"/>
          <w:marTop w:val="0"/>
          <w:marBottom w:val="0"/>
          <w:divBdr>
            <w:top w:val="none" w:sz="0" w:space="0" w:color="auto"/>
            <w:left w:val="none" w:sz="0" w:space="0" w:color="auto"/>
            <w:bottom w:val="none" w:sz="0" w:space="0" w:color="auto"/>
            <w:right w:val="none" w:sz="0" w:space="0" w:color="auto"/>
          </w:divBdr>
          <w:divsChild>
            <w:div w:id="700203912">
              <w:marLeft w:val="0"/>
              <w:marRight w:val="0"/>
              <w:marTop w:val="0"/>
              <w:marBottom w:val="0"/>
              <w:divBdr>
                <w:top w:val="none" w:sz="0" w:space="0" w:color="auto"/>
                <w:left w:val="none" w:sz="0" w:space="0" w:color="auto"/>
                <w:bottom w:val="none" w:sz="0" w:space="0" w:color="auto"/>
                <w:right w:val="none" w:sz="0" w:space="0" w:color="auto"/>
              </w:divBdr>
            </w:div>
          </w:divsChild>
        </w:div>
        <w:div w:id="1620187554">
          <w:marLeft w:val="0"/>
          <w:marRight w:val="0"/>
          <w:marTop w:val="0"/>
          <w:marBottom w:val="0"/>
          <w:divBdr>
            <w:top w:val="none" w:sz="0" w:space="0" w:color="auto"/>
            <w:left w:val="none" w:sz="0" w:space="0" w:color="auto"/>
            <w:bottom w:val="none" w:sz="0" w:space="0" w:color="auto"/>
            <w:right w:val="none" w:sz="0" w:space="0" w:color="auto"/>
          </w:divBdr>
          <w:divsChild>
            <w:div w:id="1195657097">
              <w:marLeft w:val="0"/>
              <w:marRight w:val="0"/>
              <w:marTop w:val="0"/>
              <w:marBottom w:val="0"/>
              <w:divBdr>
                <w:top w:val="none" w:sz="0" w:space="0" w:color="auto"/>
                <w:left w:val="none" w:sz="0" w:space="0" w:color="auto"/>
                <w:bottom w:val="none" w:sz="0" w:space="0" w:color="auto"/>
                <w:right w:val="none" w:sz="0" w:space="0" w:color="auto"/>
              </w:divBdr>
            </w:div>
          </w:divsChild>
        </w:div>
        <w:div w:id="1739210202">
          <w:marLeft w:val="0"/>
          <w:marRight w:val="0"/>
          <w:marTop w:val="0"/>
          <w:marBottom w:val="0"/>
          <w:divBdr>
            <w:top w:val="none" w:sz="0" w:space="0" w:color="auto"/>
            <w:left w:val="none" w:sz="0" w:space="0" w:color="auto"/>
            <w:bottom w:val="none" w:sz="0" w:space="0" w:color="auto"/>
            <w:right w:val="none" w:sz="0" w:space="0" w:color="auto"/>
          </w:divBdr>
          <w:divsChild>
            <w:div w:id="2104259104">
              <w:marLeft w:val="0"/>
              <w:marRight w:val="0"/>
              <w:marTop w:val="0"/>
              <w:marBottom w:val="0"/>
              <w:divBdr>
                <w:top w:val="none" w:sz="0" w:space="0" w:color="auto"/>
                <w:left w:val="none" w:sz="0" w:space="0" w:color="auto"/>
                <w:bottom w:val="none" w:sz="0" w:space="0" w:color="auto"/>
                <w:right w:val="none" w:sz="0" w:space="0" w:color="auto"/>
              </w:divBdr>
            </w:div>
          </w:divsChild>
        </w:div>
        <w:div w:id="1906180481">
          <w:marLeft w:val="0"/>
          <w:marRight w:val="0"/>
          <w:marTop w:val="0"/>
          <w:marBottom w:val="0"/>
          <w:divBdr>
            <w:top w:val="none" w:sz="0" w:space="0" w:color="auto"/>
            <w:left w:val="none" w:sz="0" w:space="0" w:color="auto"/>
            <w:bottom w:val="none" w:sz="0" w:space="0" w:color="auto"/>
            <w:right w:val="none" w:sz="0" w:space="0" w:color="auto"/>
          </w:divBdr>
          <w:divsChild>
            <w:div w:id="2084718143">
              <w:marLeft w:val="0"/>
              <w:marRight w:val="0"/>
              <w:marTop w:val="0"/>
              <w:marBottom w:val="0"/>
              <w:divBdr>
                <w:top w:val="none" w:sz="0" w:space="0" w:color="auto"/>
                <w:left w:val="none" w:sz="0" w:space="0" w:color="auto"/>
                <w:bottom w:val="none" w:sz="0" w:space="0" w:color="auto"/>
                <w:right w:val="none" w:sz="0" w:space="0" w:color="auto"/>
              </w:divBdr>
            </w:div>
          </w:divsChild>
        </w:div>
        <w:div w:id="1084034502">
          <w:marLeft w:val="0"/>
          <w:marRight w:val="0"/>
          <w:marTop w:val="0"/>
          <w:marBottom w:val="0"/>
          <w:divBdr>
            <w:top w:val="none" w:sz="0" w:space="0" w:color="auto"/>
            <w:left w:val="none" w:sz="0" w:space="0" w:color="auto"/>
            <w:bottom w:val="none" w:sz="0" w:space="0" w:color="auto"/>
            <w:right w:val="none" w:sz="0" w:space="0" w:color="auto"/>
          </w:divBdr>
          <w:divsChild>
            <w:div w:id="1130048964">
              <w:marLeft w:val="0"/>
              <w:marRight w:val="0"/>
              <w:marTop w:val="0"/>
              <w:marBottom w:val="0"/>
              <w:divBdr>
                <w:top w:val="none" w:sz="0" w:space="0" w:color="auto"/>
                <w:left w:val="none" w:sz="0" w:space="0" w:color="auto"/>
                <w:bottom w:val="none" w:sz="0" w:space="0" w:color="auto"/>
                <w:right w:val="none" w:sz="0" w:space="0" w:color="auto"/>
              </w:divBdr>
            </w:div>
          </w:divsChild>
        </w:div>
        <w:div w:id="2126070885">
          <w:marLeft w:val="0"/>
          <w:marRight w:val="0"/>
          <w:marTop w:val="0"/>
          <w:marBottom w:val="0"/>
          <w:divBdr>
            <w:top w:val="none" w:sz="0" w:space="0" w:color="auto"/>
            <w:left w:val="none" w:sz="0" w:space="0" w:color="auto"/>
            <w:bottom w:val="none" w:sz="0" w:space="0" w:color="auto"/>
            <w:right w:val="none" w:sz="0" w:space="0" w:color="auto"/>
          </w:divBdr>
          <w:divsChild>
            <w:div w:id="1646398878">
              <w:marLeft w:val="0"/>
              <w:marRight w:val="0"/>
              <w:marTop w:val="0"/>
              <w:marBottom w:val="0"/>
              <w:divBdr>
                <w:top w:val="none" w:sz="0" w:space="0" w:color="auto"/>
                <w:left w:val="none" w:sz="0" w:space="0" w:color="auto"/>
                <w:bottom w:val="none" w:sz="0" w:space="0" w:color="auto"/>
                <w:right w:val="none" w:sz="0" w:space="0" w:color="auto"/>
              </w:divBdr>
            </w:div>
          </w:divsChild>
        </w:div>
        <w:div w:id="1345783388">
          <w:marLeft w:val="0"/>
          <w:marRight w:val="0"/>
          <w:marTop w:val="0"/>
          <w:marBottom w:val="0"/>
          <w:divBdr>
            <w:top w:val="none" w:sz="0" w:space="0" w:color="auto"/>
            <w:left w:val="none" w:sz="0" w:space="0" w:color="auto"/>
            <w:bottom w:val="none" w:sz="0" w:space="0" w:color="auto"/>
            <w:right w:val="none" w:sz="0" w:space="0" w:color="auto"/>
          </w:divBdr>
          <w:divsChild>
            <w:div w:id="1964077359">
              <w:marLeft w:val="0"/>
              <w:marRight w:val="0"/>
              <w:marTop w:val="0"/>
              <w:marBottom w:val="0"/>
              <w:divBdr>
                <w:top w:val="none" w:sz="0" w:space="0" w:color="auto"/>
                <w:left w:val="none" w:sz="0" w:space="0" w:color="auto"/>
                <w:bottom w:val="none" w:sz="0" w:space="0" w:color="auto"/>
                <w:right w:val="none" w:sz="0" w:space="0" w:color="auto"/>
              </w:divBdr>
            </w:div>
          </w:divsChild>
        </w:div>
        <w:div w:id="1641883551">
          <w:marLeft w:val="0"/>
          <w:marRight w:val="0"/>
          <w:marTop w:val="0"/>
          <w:marBottom w:val="0"/>
          <w:divBdr>
            <w:top w:val="none" w:sz="0" w:space="0" w:color="auto"/>
            <w:left w:val="none" w:sz="0" w:space="0" w:color="auto"/>
            <w:bottom w:val="none" w:sz="0" w:space="0" w:color="auto"/>
            <w:right w:val="none" w:sz="0" w:space="0" w:color="auto"/>
          </w:divBdr>
          <w:divsChild>
            <w:div w:id="185411232">
              <w:marLeft w:val="0"/>
              <w:marRight w:val="0"/>
              <w:marTop w:val="0"/>
              <w:marBottom w:val="0"/>
              <w:divBdr>
                <w:top w:val="none" w:sz="0" w:space="0" w:color="auto"/>
                <w:left w:val="none" w:sz="0" w:space="0" w:color="auto"/>
                <w:bottom w:val="none" w:sz="0" w:space="0" w:color="auto"/>
                <w:right w:val="none" w:sz="0" w:space="0" w:color="auto"/>
              </w:divBdr>
            </w:div>
          </w:divsChild>
        </w:div>
        <w:div w:id="589310072">
          <w:marLeft w:val="0"/>
          <w:marRight w:val="0"/>
          <w:marTop w:val="0"/>
          <w:marBottom w:val="0"/>
          <w:divBdr>
            <w:top w:val="none" w:sz="0" w:space="0" w:color="auto"/>
            <w:left w:val="none" w:sz="0" w:space="0" w:color="auto"/>
            <w:bottom w:val="none" w:sz="0" w:space="0" w:color="auto"/>
            <w:right w:val="none" w:sz="0" w:space="0" w:color="auto"/>
          </w:divBdr>
          <w:divsChild>
            <w:div w:id="564948217">
              <w:marLeft w:val="0"/>
              <w:marRight w:val="0"/>
              <w:marTop w:val="0"/>
              <w:marBottom w:val="0"/>
              <w:divBdr>
                <w:top w:val="none" w:sz="0" w:space="0" w:color="auto"/>
                <w:left w:val="none" w:sz="0" w:space="0" w:color="auto"/>
                <w:bottom w:val="none" w:sz="0" w:space="0" w:color="auto"/>
                <w:right w:val="none" w:sz="0" w:space="0" w:color="auto"/>
              </w:divBdr>
            </w:div>
          </w:divsChild>
        </w:div>
        <w:div w:id="1873037574">
          <w:marLeft w:val="0"/>
          <w:marRight w:val="0"/>
          <w:marTop w:val="0"/>
          <w:marBottom w:val="0"/>
          <w:divBdr>
            <w:top w:val="none" w:sz="0" w:space="0" w:color="auto"/>
            <w:left w:val="none" w:sz="0" w:space="0" w:color="auto"/>
            <w:bottom w:val="none" w:sz="0" w:space="0" w:color="auto"/>
            <w:right w:val="none" w:sz="0" w:space="0" w:color="auto"/>
          </w:divBdr>
          <w:divsChild>
            <w:div w:id="558520302">
              <w:marLeft w:val="0"/>
              <w:marRight w:val="0"/>
              <w:marTop w:val="0"/>
              <w:marBottom w:val="0"/>
              <w:divBdr>
                <w:top w:val="none" w:sz="0" w:space="0" w:color="auto"/>
                <w:left w:val="none" w:sz="0" w:space="0" w:color="auto"/>
                <w:bottom w:val="none" w:sz="0" w:space="0" w:color="auto"/>
                <w:right w:val="none" w:sz="0" w:space="0" w:color="auto"/>
              </w:divBdr>
            </w:div>
          </w:divsChild>
        </w:div>
        <w:div w:id="1882210052">
          <w:marLeft w:val="0"/>
          <w:marRight w:val="0"/>
          <w:marTop w:val="0"/>
          <w:marBottom w:val="0"/>
          <w:divBdr>
            <w:top w:val="none" w:sz="0" w:space="0" w:color="auto"/>
            <w:left w:val="none" w:sz="0" w:space="0" w:color="auto"/>
            <w:bottom w:val="none" w:sz="0" w:space="0" w:color="auto"/>
            <w:right w:val="none" w:sz="0" w:space="0" w:color="auto"/>
          </w:divBdr>
          <w:divsChild>
            <w:div w:id="423650234">
              <w:marLeft w:val="0"/>
              <w:marRight w:val="0"/>
              <w:marTop w:val="0"/>
              <w:marBottom w:val="0"/>
              <w:divBdr>
                <w:top w:val="none" w:sz="0" w:space="0" w:color="auto"/>
                <w:left w:val="none" w:sz="0" w:space="0" w:color="auto"/>
                <w:bottom w:val="none" w:sz="0" w:space="0" w:color="auto"/>
                <w:right w:val="none" w:sz="0" w:space="0" w:color="auto"/>
              </w:divBdr>
            </w:div>
          </w:divsChild>
        </w:div>
        <w:div w:id="1045252336">
          <w:marLeft w:val="0"/>
          <w:marRight w:val="0"/>
          <w:marTop w:val="0"/>
          <w:marBottom w:val="0"/>
          <w:divBdr>
            <w:top w:val="none" w:sz="0" w:space="0" w:color="auto"/>
            <w:left w:val="none" w:sz="0" w:space="0" w:color="auto"/>
            <w:bottom w:val="none" w:sz="0" w:space="0" w:color="auto"/>
            <w:right w:val="none" w:sz="0" w:space="0" w:color="auto"/>
          </w:divBdr>
          <w:divsChild>
            <w:div w:id="593823986">
              <w:marLeft w:val="0"/>
              <w:marRight w:val="0"/>
              <w:marTop w:val="0"/>
              <w:marBottom w:val="0"/>
              <w:divBdr>
                <w:top w:val="none" w:sz="0" w:space="0" w:color="auto"/>
                <w:left w:val="none" w:sz="0" w:space="0" w:color="auto"/>
                <w:bottom w:val="none" w:sz="0" w:space="0" w:color="auto"/>
                <w:right w:val="none" w:sz="0" w:space="0" w:color="auto"/>
              </w:divBdr>
            </w:div>
          </w:divsChild>
        </w:div>
        <w:div w:id="941843212">
          <w:marLeft w:val="0"/>
          <w:marRight w:val="0"/>
          <w:marTop w:val="0"/>
          <w:marBottom w:val="0"/>
          <w:divBdr>
            <w:top w:val="none" w:sz="0" w:space="0" w:color="auto"/>
            <w:left w:val="none" w:sz="0" w:space="0" w:color="auto"/>
            <w:bottom w:val="none" w:sz="0" w:space="0" w:color="auto"/>
            <w:right w:val="none" w:sz="0" w:space="0" w:color="auto"/>
          </w:divBdr>
          <w:divsChild>
            <w:div w:id="1153791209">
              <w:marLeft w:val="0"/>
              <w:marRight w:val="0"/>
              <w:marTop w:val="0"/>
              <w:marBottom w:val="0"/>
              <w:divBdr>
                <w:top w:val="none" w:sz="0" w:space="0" w:color="auto"/>
                <w:left w:val="none" w:sz="0" w:space="0" w:color="auto"/>
                <w:bottom w:val="none" w:sz="0" w:space="0" w:color="auto"/>
                <w:right w:val="none" w:sz="0" w:space="0" w:color="auto"/>
              </w:divBdr>
            </w:div>
          </w:divsChild>
        </w:div>
        <w:div w:id="1827241290">
          <w:marLeft w:val="0"/>
          <w:marRight w:val="0"/>
          <w:marTop w:val="0"/>
          <w:marBottom w:val="0"/>
          <w:divBdr>
            <w:top w:val="none" w:sz="0" w:space="0" w:color="auto"/>
            <w:left w:val="none" w:sz="0" w:space="0" w:color="auto"/>
            <w:bottom w:val="none" w:sz="0" w:space="0" w:color="auto"/>
            <w:right w:val="none" w:sz="0" w:space="0" w:color="auto"/>
          </w:divBdr>
          <w:divsChild>
            <w:div w:id="1996564118">
              <w:marLeft w:val="0"/>
              <w:marRight w:val="0"/>
              <w:marTop w:val="0"/>
              <w:marBottom w:val="0"/>
              <w:divBdr>
                <w:top w:val="none" w:sz="0" w:space="0" w:color="auto"/>
                <w:left w:val="none" w:sz="0" w:space="0" w:color="auto"/>
                <w:bottom w:val="none" w:sz="0" w:space="0" w:color="auto"/>
                <w:right w:val="none" w:sz="0" w:space="0" w:color="auto"/>
              </w:divBdr>
            </w:div>
            <w:div w:id="1814171957">
              <w:marLeft w:val="0"/>
              <w:marRight w:val="0"/>
              <w:marTop w:val="0"/>
              <w:marBottom w:val="0"/>
              <w:divBdr>
                <w:top w:val="none" w:sz="0" w:space="0" w:color="auto"/>
                <w:left w:val="none" w:sz="0" w:space="0" w:color="auto"/>
                <w:bottom w:val="none" w:sz="0" w:space="0" w:color="auto"/>
                <w:right w:val="none" w:sz="0" w:space="0" w:color="auto"/>
              </w:divBdr>
            </w:div>
            <w:div w:id="722143969">
              <w:marLeft w:val="0"/>
              <w:marRight w:val="0"/>
              <w:marTop w:val="0"/>
              <w:marBottom w:val="0"/>
              <w:divBdr>
                <w:top w:val="none" w:sz="0" w:space="0" w:color="auto"/>
                <w:left w:val="none" w:sz="0" w:space="0" w:color="auto"/>
                <w:bottom w:val="none" w:sz="0" w:space="0" w:color="auto"/>
                <w:right w:val="none" w:sz="0" w:space="0" w:color="auto"/>
              </w:divBdr>
            </w:div>
          </w:divsChild>
        </w:div>
        <w:div w:id="1181090894">
          <w:marLeft w:val="0"/>
          <w:marRight w:val="0"/>
          <w:marTop w:val="0"/>
          <w:marBottom w:val="0"/>
          <w:divBdr>
            <w:top w:val="none" w:sz="0" w:space="0" w:color="auto"/>
            <w:left w:val="none" w:sz="0" w:space="0" w:color="auto"/>
            <w:bottom w:val="none" w:sz="0" w:space="0" w:color="auto"/>
            <w:right w:val="none" w:sz="0" w:space="0" w:color="auto"/>
          </w:divBdr>
          <w:divsChild>
            <w:div w:id="782769506">
              <w:marLeft w:val="0"/>
              <w:marRight w:val="0"/>
              <w:marTop w:val="0"/>
              <w:marBottom w:val="0"/>
              <w:divBdr>
                <w:top w:val="none" w:sz="0" w:space="0" w:color="auto"/>
                <w:left w:val="none" w:sz="0" w:space="0" w:color="auto"/>
                <w:bottom w:val="none" w:sz="0" w:space="0" w:color="auto"/>
                <w:right w:val="none" w:sz="0" w:space="0" w:color="auto"/>
              </w:divBdr>
            </w:div>
          </w:divsChild>
        </w:div>
        <w:div w:id="505704350">
          <w:marLeft w:val="0"/>
          <w:marRight w:val="0"/>
          <w:marTop w:val="0"/>
          <w:marBottom w:val="0"/>
          <w:divBdr>
            <w:top w:val="none" w:sz="0" w:space="0" w:color="auto"/>
            <w:left w:val="none" w:sz="0" w:space="0" w:color="auto"/>
            <w:bottom w:val="none" w:sz="0" w:space="0" w:color="auto"/>
            <w:right w:val="none" w:sz="0" w:space="0" w:color="auto"/>
          </w:divBdr>
          <w:divsChild>
            <w:div w:id="922832539">
              <w:marLeft w:val="0"/>
              <w:marRight w:val="0"/>
              <w:marTop w:val="0"/>
              <w:marBottom w:val="0"/>
              <w:divBdr>
                <w:top w:val="none" w:sz="0" w:space="0" w:color="auto"/>
                <w:left w:val="none" w:sz="0" w:space="0" w:color="auto"/>
                <w:bottom w:val="none" w:sz="0" w:space="0" w:color="auto"/>
                <w:right w:val="none" w:sz="0" w:space="0" w:color="auto"/>
              </w:divBdr>
            </w:div>
          </w:divsChild>
        </w:div>
        <w:div w:id="1435173145">
          <w:marLeft w:val="0"/>
          <w:marRight w:val="0"/>
          <w:marTop w:val="0"/>
          <w:marBottom w:val="0"/>
          <w:divBdr>
            <w:top w:val="none" w:sz="0" w:space="0" w:color="auto"/>
            <w:left w:val="none" w:sz="0" w:space="0" w:color="auto"/>
            <w:bottom w:val="none" w:sz="0" w:space="0" w:color="auto"/>
            <w:right w:val="none" w:sz="0" w:space="0" w:color="auto"/>
          </w:divBdr>
          <w:divsChild>
            <w:div w:id="833183429">
              <w:marLeft w:val="0"/>
              <w:marRight w:val="0"/>
              <w:marTop w:val="0"/>
              <w:marBottom w:val="0"/>
              <w:divBdr>
                <w:top w:val="none" w:sz="0" w:space="0" w:color="auto"/>
                <w:left w:val="none" w:sz="0" w:space="0" w:color="auto"/>
                <w:bottom w:val="none" w:sz="0" w:space="0" w:color="auto"/>
                <w:right w:val="none" w:sz="0" w:space="0" w:color="auto"/>
              </w:divBdr>
            </w:div>
          </w:divsChild>
        </w:div>
        <w:div w:id="153952912">
          <w:marLeft w:val="0"/>
          <w:marRight w:val="0"/>
          <w:marTop w:val="0"/>
          <w:marBottom w:val="0"/>
          <w:divBdr>
            <w:top w:val="none" w:sz="0" w:space="0" w:color="auto"/>
            <w:left w:val="none" w:sz="0" w:space="0" w:color="auto"/>
            <w:bottom w:val="none" w:sz="0" w:space="0" w:color="auto"/>
            <w:right w:val="none" w:sz="0" w:space="0" w:color="auto"/>
          </w:divBdr>
          <w:divsChild>
            <w:div w:id="619537532">
              <w:marLeft w:val="0"/>
              <w:marRight w:val="0"/>
              <w:marTop w:val="0"/>
              <w:marBottom w:val="0"/>
              <w:divBdr>
                <w:top w:val="none" w:sz="0" w:space="0" w:color="auto"/>
                <w:left w:val="none" w:sz="0" w:space="0" w:color="auto"/>
                <w:bottom w:val="none" w:sz="0" w:space="0" w:color="auto"/>
                <w:right w:val="none" w:sz="0" w:space="0" w:color="auto"/>
              </w:divBdr>
            </w:div>
          </w:divsChild>
        </w:div>
        <w:div w:id="283968102">
          <w:marLeft w:val="0"/>
          <w:marRight w:val="0"/>
          <w:marTop w:val="0"/>
          <w:marBottom w:val="0"/>
          <w:divBdr>
            <w:top w:val="none" w:sz="0" w:space="0" w:color="auto"/>
            <w:left w:val="none" w:sz="0" w:space="0" w:color="auto"/>
            <w:bottom w:val="none" w:sz="0" w:space="0" w:color="auto"/>
            <w:right w:val="none" w:sz="0" w:space="0" w:color="auto"/>
          </w:divBdr>
          <w:divsChild>
            <w:div w:id="2027100045">
              <w:marLeft w:val="0"/>
              <w:marRight w:val="0"/>
              <w:marTop w:val="0"/>
              <w:marBottom w:val="0"/>
              <w:divBdr>
                <w:top w:val="none" w:sz="0" w:space="0" w:color="auto"/>
                <w:left w:val="none" w:sz="0" w:space="0" w:color="auto"/>
                <w:bottom w:val="none" w:sz="0" w:space="0" w:color="auto"/>
                <w:right w:val="none" w:sz="0" w:space="0" w:color="auto"/>
              </w:divBdr>
            </w:div>
          </w:divsChild>
        </w:div>
        <w:div w:id="1214537846">
          <w:marLeft w:val="0"/>
          <w:marRight w:val="0"/>
          <w:marTop w:val="0"/>
          <w:marBottom w:val="0"/>
          <w:divBdr>
            <w:top w:val="none" w:sz="0" w:space="0" w:color="auto"/>
            <w:left w:val="none" w:sz="0" w:space="0" w:color="auto"/>
            <w:bottom w:val="none" w:sz="0" w:space="0" w:color="auto"/>
            <w:right w:val="none" w:sz="0" w:space="0" w:color="auto"/>
          </w:divBdr>
          <w:divsChild>
            <w:div w:id="176385674">
              <w:marLeft w:val="0"/>
              <w:marRight w:val="0"/>
              <w:marTop w:val="0"/>
              <w:marBottom w:val="0"/>
              <w:divBdr>
                <w:top w:val="none" w:sz="0" w:space="0" w:color="auto"/>
                <w:left w:val="none" w:sz="0" w:space="0" w:color="auto"/>
                <w:bottom w:val="none" w:sz="0" w:space="0" w:color="auto"/>
                <w:right w:val="none" w:sz="0" w:space="0" w:color="auto"/>
              </w:divBdr>
            </w:div>
          </w:divsChild>
        </w:div>
        <w:div w:id="1593078404">
          <w:marLeft w:val="0"/>
          <w:marRight w:val="0"/>
          <w:marTop w:val="0"/>
          <w:marBottom w:val="0"/>
          <w:divBdr>
            <w:top w:val="none" w:sz="0" w:space="0" w:color="auto"/>
            <w:left w:val="none" w:sz="0" w:space="0" w:color="auto"/>
            <w:bottom w:val="none" w:sz="0" w:space="0" w:color="auto"/>
            <w:right w:val="none" w:sz="0" w:space="0" w:color="auto"/>
          </w:divBdr>
          <w:divsChild>
            <w:div w:id="1166289498">
              <w:marLeft w:val="0"/>
              <w:marRight w:val="0"/>
              <w:marTop w:val="0"/>
              <w:marBottom w:val="0"/>
              <w:divBdr>
                <w:top w:val="none" w:sz="0" w:space="0" w:color="auto"/>
                <w:left w:val="none" w:sz="0" w:space="0" w:color="auto"/>
                <w:bottom w:val="none" w:sz="0" w:space="0" w:color="auto"/>
                <w:right w:val="none" w:sz="0" w:space="0" w:color="auto"/>
              </w:divBdr>
            </w:div>
          </w:divsChild>
        </w:div>
        <w:div w:id="2068144597">
          <w:marLeft w:val="0"/>
          <w:marRight w:val="0"/>
          <w:marTop w:val="0"/>
          <w:marBottom w:val="0"/>
          <w:divBdr>
            <w:top w:val="none" w:sz="0" w:space="0" w:color="auto"/>
            <w:left w:val="none" w:sz="0" w:space="0" w:color="auto"/>
            <w:bottom w:val="none" w:sz="0" w:space="0" w:color="auto"/>
            <w:right w:val="none" w:sz="0" w:space="0" w:color="auto"/>
          </w:divBdr>
          <w:divsChild>
            <w:div w:id="1458723679">
              <w:marLeft w:val="0"/>
              <w:marRight w:val="0"/>
              <w:marTop w:val="0"/>
              <w:marBottom w:val="0"/>
              <w:divBdr>
                <w:top w:val="none" w:sz="0" w:space="0" w:color="auto"/>
                <w:left w:val="none" w:sz="0" w:space="0" w:color="auto"/>
                <w:bottom w:val="none" w:sz="0" w:space="0" w:color="auto"/>
                <w:right w:val="none" w:sz="0" w:space="0" w:color="auto"/>
              </w:divBdr>
            </w:div>
            <w:div w:id="1574388396">
              <w:marLeft w:val="0"/>
              <w:marRight w:val="0"/>
              <w:marTop w:val="0"/>
              <w:marBottom w:val="0"/>
              <w:divBdr>
                <w:top w:val="none" w:sz="0" w:space="0" w:color="auto"/>
                <w:left w:val="none" w:sz="0" w:space="0" w:color="auto"/>
                <w:bottom w:val="none" w:sz="0" w:space="0" w:color="auto"/>
                <w:right w:val="none" w:sz="0" w:space="0" w:color="auto"/>
              </w:divBdr>
            </w:div>
            <w:div w:id="1633827067">
              <w:marLeft w:val="0"/>
              <w:marRight w:val="0"/>
              <w:marTop w:val="0"/>
              <w:marBottom w:val="0"/>
              <w:divBdr>
                <w:top w:val="none" w:sz="0" w:space="0" w:color="auto"/>
                <w:left w:val="none" w:sz="0" w:space="0" w:color="auto"/>
                <w:bottom w:val="none" w:sz="0" w:space="0" w:color="auto"/>
                <w:right w:val="none" w:sz="0" w:space="0" w:color="auto"/>
              </w:divBdr>
            </w:div>
          </w:divsChild>
        </w:div>
        <w:div w:id="1996294767">
          <w:marLeft w:val="0"/>
          <w:marRight w:val="0"/>
          <w:marTop w:val="0"/>
          <w:marBottom w:val="0"/>
          <w:divBdr>
            <w:top w:val="none" w:sz="0" w:space="0" w:color="auto"/>
            <w:left w:val="none" w:sz="0" w:space="0" w:color="auto"/>
            <w:bottom w:val="none" w:sz="0" w:space="0" w:color="auto"/>
            <w:right w:val="none" w:sz="0" w:space="0" w:color="auto"/>
          </w:divBdr>
          <w:divsChild>
            <w:div w:id="1609433775">
              <w:marLeft w:val="0"/>
              <w:marRight w:val="0"/>
              <w:marTop w:val="0"/>
              <w:marBottom w:val="0"/>
              <w:divBdr>
                <w:top w:val="none" w:sz="0" w:space="0" w:color="auto"/>
                <w:left w:val="none" w:sz="0" w:space="0" w:color="auto"/>
                <w:bottom w:val="none" w:sz="0" w:space="0" w:color="auto"/>
                <w:right w:val="none" w:sz="0" w:space="0" w:color="auto"/>
              </w:divBdr>
            </w:div>
          </w:divsChild>
        </w:div>
        <w:div w:id="368184119">
          <w:marLeft w:val="0"/>
          <w:marRight w:val="0"/>
          <w:marTop w:val="0"/>
          <w:marBottom w:val="0"/>
          <w:divBdr>
            <w:top w:val="none" w:sz="0" w:space="0" w:color="auto"/>
            <w:left w:val="none" w:sz="0" w:space="0" w:color="auto"/>
            <w:bottom w:val="none" w:sz="0" w:space="0" w:color="auto"/>
            <w:right w:val="none" w:sz="0" w:space="0" w:color="auto"/>
          </w:divBdr>
          <w:divsChild>
            <w:div w:id="1493644155">
              <w:marLeft w:val="0"/>
              <w:marRight w:val="0"/>
              <w:marTop w:val="0"/>
              <w:marBottom w:val="0"/>
              <w:divBdr>
                <w:top w:val="none" w:sz="0" w:space="0" w:color="auto"/>
                <w:left w:val="none" w:sz="0" w:space="0" w:color="auto"/>
                <w:bottom w:val="none" w:sz="0" w:space="0" w:color="auto"/>
                <w:right w:val="none" w:sz="0" w:space="0" w:color="auto"/>
              </w:divBdr>
            </w:div>
          </w:divsChild>
        </w:div>
        <w:div w:id="1118332809">
          <w:marLeft w:val="0"/>
          <w:marRight w:val="0"/>
          <w:marTop w:val="0"/>
          <w:marBottom w:val="0"/>
          <w:divBdr>
            <w:top w:val="none" w:sz="0" w:space="0" w:color="auto"/>
            <w:left w:val="none" w:sz="0" w:space="0" w:color="auto"/>
            <w:bottom w:val="none" w:sz="0" w:space="0" w:color="auto"/>
            <w:right w:val="none" w:sz="0" w:space="0" w:color="auto"/>
          </w:divBdr>
          <w:divsChild>
            <w:div w:id="1238128888">
              <w:marLeft w:val="0"/>
              <w:marRight w:val="0"/>
              <w:marTop w:val="0"/>
              <w:marBottom w:val="0"/>
              <w:divBdr>
                <w:top w:val="none" w:sz="0" w:space="0" w:color="auto"/>
                <w:left w:val="none" w:sz="0" w:space="0" w:color="auto"/>
                <w:bottom w:val="none" w:sz="0" w:space="0" w:color="auto"/>
                <w:right w:val="none" w:sz="0" w:space="0" w:color="auto"/>
              </w:divBdr>
            </w:div>
          </w:divsChild>
        </w:div>
        <w:div w:id="1802571119">
          <w:marLeft w:val="0"/>
          <w:marRight w:val="0"/>
          <w:marTop w:val="0"/>
          <w:marBottom w:val="0"/>
          <w:divBdr>
            <w:top w:val="none" w:sz="0" w:space="0" w:color="auto"/>
            <w:left w:val="none" w:sz="0" w:space="0" w:color="auto"/>
            <w:bottom w:val="none" w:sz="0" w:space="0" w:color="auto"/>
            <w:right w:val="none" w:sz="0" w:space="0" w:color="auto"/>
          </w:divBdr>
          <w:divsChild>
            <w:div w:id="263002629">
              <w:marLeft w:val="0"/>
              <w:marRight w:val="0"/>
              <w:marTop w:val="0"/>
              <w:marBottom w:val="0"/>
              <w:divBdr>
                <w:top w:val="none" w:sz="0" w:space="0" w:color="auto"/>
                <w:left w:val="none" w:sz="0" w:space="0" w:color="auto"/>
                <w:bottom w:val="none" w:sz="0" w:space="0" w:color="auto"/>
                <w:right w:val="none" w:sz="0" w:space="0" w:color="auto"/>
              </w:divBdr>
            </w:div>
            <w:div w:id="1041786316">
              <w:marLeft w:val="0"/>
              <w:marRight w:val="0"/>
              <w:marTop w:val="0"/>
              <w:marBottom w:val="0"/>
              <w:divBdr>
                <w:top w:val="none" w:sz="0" w:space="0" w:color="auto"/>
                <w:left w:val="none" w:sz="0" w:space="0" w:color="auto"/>
                <w:bottom w:val="none" w:sz="0" w:space="0" w:color="auto"/>
                <w:right w:val="none" w:sz="0" w:space="0" w:color="auto"/>
              </w:divBdr>
            </w:div>
          </w:divsChild>
        </w:div>
        <w:div w:id="486896979">
          <w:marLeft w:val="0"/>
          <w:marRight w:val="0"/>
          <w:marTop w:val="0"/>
          <w:marBottom w:val="0"/>
          <w:divBdr>
            <w:top w:val="none" w:sz="0" w:space="0" w:color="auto"/>
            <w:left w:val="none" w:sz="0" w:space="0" w:color="auto"/>
            <w:bottom w:val="none" w:sz="0" w:space="0" w:color="auto"/>
            <w:right w:val="none" w:sz="0" w:space="0" w:color="auto"/>
          </w:divBdr>
          <w:divsChild>
            <w:div w:id="1563910358">
              <w:marLeft w:val="0"/>
              <w:marRight w:val="0"/>
              <w:marTop w:val="0"/>
              <w:marBottom w:val="0"/>
              <w:divBdr>
                <w:top w:val="none" w:sz="0" w:space="0" w:color="auto"/>
                <w:left w:val="none" w:sz="0" w:space="0" w:color="auto"/>
                <w:bottom w:val="none" w:sz="0" w:space="0" w:color="auto"/>
                <w:right w:val="none" w:sz="0" w:space="0" w:color="auto"/>
              </w:divBdr>
            </w:div>
          </w:divsChild>
        </w:div>
        <w:div w:id="1393585">
          <w:marLeft w:val="0"/>
          <w:marRight w:val="0"/>
          <w:marTop w:val="0"/>
          <w:marBottom w:val="0"/>
          <w:divBdr>
            <w:top w:val="none" w:sz="0" w:space="0" w:color="auto"/>
            <w:left w:val="none" w:sz="0" w:space="0" w:color="auto"/>
            <w:bottom w:val="none" w:sz="0" w:space="0" w:color="auto"/>
            <w:right w:val="none" w:sz="0" w:space="0" w:color="auto"/>
          </w:divBdr>
          <w:divsChild>
            <w:div w:id="393237063">
              <w:marLeft w:val="0"/>
              <w:marRight w:val="0"/>
              <w:marTop w:val="0"/>
              <w:marBottom w:val="0"/>
              <w:divBdr>
                <w:top w:val="none" w:sz="0" w:space="0" w:color="auto"/>
                <w:left w:val="none" w:sz="0" w:space="0" w:color="auto"/>
                <w:bottom w:val="none" w:sz="0" w:space="0" w:color="auto"/>
                <w:right w:val="none" w:sz="0" w:space="0" w:color="auto"/>
              </w:divBdr>
            </w:div>
          </w:divsChild>
        </w:div>
        <w:div w:id="1970087316">
          <w:marLeft w:val="0"/>
          <w:marRight w:val="0"/>
          <w:marTop w:val="0"/>
          <w:marBottom w:val="0"/>
          <w:divBdr>
            <w:top w:val="none" w:sz="0" w:space="0" w:color="auto"/>
            <w:left w:val="none" w:sz="0" w:space="0" w:color="auto"/>
            <w:bottom w:val="none" w:sz="0" w:space="0" w:color="auto"/>
            <w:right w:val="none" w:sz="0" w:space="0" w:color="auto"/>
          </w:divBdr>
          <w:divsChild>
            <w:div w:id="2025471220">
              <w:marLeft w:val="0"/>
              <w:marRight w:val="0"/>
              <w:marTop w:val="0"/>
              <w:marBottom w:val="0"/>
              <w:divBdr>
                <w:top w:val="none" w:sz="0" w:space="0" w:color="auto"/>
                <w:left w:val="none" w:sz="0" w:space="0" w:color="auto"/>
                <w:bottom w:val="none" w:sz="0" w:space="0" w:color="auto"/>
                <w:right w:val="none" w:sz="0" w:space="0" w:color="auto"/>
              </w:divBdr>
            </w:div>
          </w:divsChild>
        </w:div>
        <w:div w:id="1840196618">
          <w:marLeft w:val="0"/>
          <w:marRight w:val="0"/>
          <w:marTop w:val="0"/>
          <w:marBottom w:val="0"/>
          <w:divBdr>
            <w:top w:val="none" w:sz="0" w:space="0" w:color="auto"/>
            <w:left w:val="none" w:sz="0" w:space="0" w:color="auto"/>
            <w:bottom w:val="none" w:sz="0" w:space="0" w:color="auto"/>
            <w:right w:val="none" w:sz="0" w:space="0" w:color="auto"/>
          </w:divBdr>
          <w:divsChild>
            <w:div w:id="1036740234">
              <w:marLeft w:val="0"/>
              <w:marRight w:val="0"/>
              <w:marTop w:val="0"/>
              <w:marBottom w:val="0"/>
              <w:divBdr>
                <w:top w:val="none" w:sz="0" w:space="0" w:color="auto"/>
                <w:left w:val="none" w:sz="0" w:space="0" w:color="auto"/>
                <w:bottom w:val="none" w:sz="0" w:space="0" w:color="auto"/>
                <w:right w:val="none" w:sz="0" w:space="0" w:color="auto"/>
              </w:divBdr>
            </w:div>
          </w:divsChild>
        </w:div>
        <w:div w:id="802426803">
          <w:marLeft w:val="0"/>
          <w:marRight w:val="0"/>
          <w:marTop w:val="0"/>
          <w:marBottom w:val="0"/>
          <w:divBdr>
            <w:top w:val="none" w:sz="0" w:space="0" w:color="auto"/>
            <w:left w:val="none" w:sz="0" w:space="0" w:color="auto"/>
            <w:bottom w:val="none" w:sz="0" w:space="0" w:color="auto"/>
            <w:right w:val="none" w:sz="0" w:space="0" w:color="auto"/>
          </w:divBdr>
          <w:divsChild>
            <w:div w:id="587619789">
              <w:marLeft w:val="0"/>
              <w:marRight w:val="0"/>
              <w:marTop w:val="0"/>
              <w:marBottom w:val="0"/>
              <w:divBdr>
                <w:top w:val="none" w:sz="0" w:space="0" w:color="auto"/>
                <w:left w:val="none" w:sz="0" w:space="0" w:color="auto"/>
                <w:bottom w:val="none" w:sz="0" w:space="0" w:color="auto"/>
                <w:right w:val="none" w:sz="0" w:space="0" w:color="auto"/>
              </w:divBdr>
            </w:div>
          </w:divsChild>
        </w:div>
        <w:div w:id="823207242">
          <w:marLeft w:val="0"/>
          <w:marRight w:val="0"/>
          <w:marTop w:val="0"/>
          <w:marBottom w:val="0"/>
          <w:divBdr>
            <w:top w:val="none" w:sz="0" w:space="0" w:color="auto"/>
            <w:left w:val="none" w:sz="0" w:space="0" w:color="auto"/>
            <w:bottom w:val="none" w:sz="0" w:space="0" w:color="auto"/>
            <w:right w:val="none" w:sz="0" w:space="0" w:color="auto"/>
          </w:divBdr>
          <w:divsChild>
            <w:div w:id="1117600580">
              <w:marLeft w:val="0"/>
              <w:marRight w:val="0"/>
              <w:marTop w:val="0"/>
              <w:marBottom w:val="0"/>
              <w:divBdr>
                <w:top w:val="none" w:sz="0" w:space="0" w:color="auto"/>
                <w:left w:val="none" w:sz="0" w:space="0" w:color="auto"/>
                <w:bottom w:val="none" w:sz="0" w:space="0" w:color="auto"/>
                <w:right w:val="none" w:sz="0" w:space="0" w:color="auto"/>
              </w:divBdr>
            </w:div>
          </w:divsChild>
        </w:div>
        <w:div w:id="863252310">
          <w:marLeft w:val="0"/>
          <w:marRight w:val="0"/>
          <w:marTop w:val="0"/>
          <w:marBottom w:val="0"/>
          <w:divBdr>
            <w:top w:val="none" w:sz="0" w:space="0" w:color="auto"/>
            <w:left w:val="none" w:sz="0" w:space="0" w:color="auto"/>
            <w:bottom w:val="none" w:sz="0" w:space="0" w:color="auto"/>
            <w:right w:val="none" w:sz="0" w:space="0" w:color="auto"/>
          </w:divBdr>
          <w:divsChild>
            <w:div w:id="665787719">
              <w:marLeft w:val="0"/>
              <w:marRight w:val="0"/>
              <w:marTop w:val="0"/>
              <w:marBottom w:val="0"/>
              <w:divBdr>
                <w:top w:val="none" w:sz="0" w:space="0" w:color="auto"/>
                <w:left w:val="none" w:sz="0" w:space="0" w:color="auto"/>
                <w:bottom w:val="none" w:sz="0" w:space="0" w:color="auto"/>
                <w:right w:val="none" w:sz="0" w:space="0" w:color="auto"/>
              </w:divBdr>
            </w:div>
          </w:divsChild>
        </w:div>
        <w:div w:id="1419868976">
          <w:marLeft w:val="0"/>
          <w:marRight w:val="0"/>
          <w:marTop w:val="0"/>
          <w:marBottom w:val="0"/>
          <w:divBdr>
            <w:top w:val="none" w:sz="0" w:space="0" w:color="auto"/>
            <w:left w:val="none" w:sz="0" w:space="0" w:color="auto"/>
            <w:bottom w:val="none" w:sz="0" w:space="0" w:color="auto"/>
            <w:right w:val="none" w:sz="0" w:space="0" w:color="auto"/>
          </w:divBdr>
          <w:divsChild>
            <w:div w:id="365571638">
              <w:marLeft w:val="0"/>
              <w:marRight w:val="0"/>
              <w:marTop w:val="0"/>
              <w:marBottom w:val="0"/>
              <w:divBdr>
                <w:top w:val="none" w:sz="0" w:space="0" w:color="auto"/>
                <w:left w:val="none" w:sz="0" w:space="0" w:color="auto"/>
                <w:bottom w:val="none" w:sz="0" w:space="0" w:color="auto"/>
                <w:right w:val="none" w:sz="0" w:space="0" w:color="auto"/>
              </w:divBdr>
            </w:div>
          </w:divsChild>
        </w:div>
        <w:div w:id="599685906">
          <w:marLeft w:val="0"/>
          <w:marRight w:val="0"/>
          <w:marTop w:val="0"/>
          <w:marBottom w:val="0"/>
          <w:divBdr>
            <w:top w:val="none" w:sz="0" w:space="0" w:color="auto"/>
            <w:left w:val="none" w:sz="0" w:space="0" w:color="auto"/>
            <w:bottom w:val="none" w:sz="0" w:space="0" w:color="auto"/>
            <w:right w:val="none" w:sz="0" w:space="0" w:color="auto"/>
          </w:divBdr>
          <w:divsChild>
            <w:div w:id="268704801">
              <w:marLeft w:val="0"/>
              <w:marRight w:val="0"/>
              <w:marTop w:val="0"/>
              <w:marBottom w:val="0"/>
              <w:divBdr>
                <w:top w:val="none" w:sz="0" w:space="0" w:color="auto"/>
                <w:left w:val="none" w:sz="0" w:space="0" w:color="auto"/>
                <w:bottom w:val="none" w:sz="0" w:space="0" w:color="auto"/>
                <w:right w:val="none" w:sz="0" w:space="0" w:color="auto"/>
              </w:divBdr>
            </w:div>
          </w:divsChild>
        </w:div>
        <w:div w:id="1893881383">
          <w:marLeft w:val="0"/>
          <w:marRight w:val="0"/>
          <w:marTop w:val="0"/>
          <w:marBottom w:val="0"/>
          <w:divBdr>
            <w:top w:val="none" w:sz="0" w:space="0" w:color="auto"/>
            <w:left w:val="none" w:sz="0" w:space="0" w:color="auto"/>
            <w:bottom w:val="none" w:sz="0" w:space="0" w:color="auto"/>
            <w:right w:val="none" w:sz="0" w:space="0" w:color="auto"/>
          </w:divBdr>
          <w:divsChild>
            <w:div w:id="396436392">
              <w:marLeft w:val="0"/>
              <w:marRight w:val="0"/>
              <w:marTop w:val="0"/>
              <w:marBottom w:val="0"/>
              <w:divBdr>
                <w:top w:val="none" w:sz="0" w:space="0" w:color="auto"/>
                <w:left w:val="none" w:sz="0" w:space="0" w:color="auto"/>
                <w:bottom w:val="none" w:sz="0" w:space="0" w:color="auto"/>
                <w:right w:val="none" w:sz="0" w:space="0" w:color="auto"/>
              </w:divBdr>
            </w:div>
            <w:div w:id="1847671792">
              <w:marLeft w:val="0"/>
              <w:marRight w:val="0"/>
              <w:marTop w:val="0"/>
              <w:marBottom w:val="0"/>
              <w:divBdr>
                <w:top w:val="none" w:sz="0" w:space="0" w:color="auto"/>
                <w:left w:val="none" w:sz="0" w:space="0" w:color="auto"/>
                <w:bottom w:val="none" w:sz="0" w:space="0" w:color="auto"/>
                <w:right w:val="none" w:sz="0" w:space="0" w:color="auto"/>
              </w:divBdr>
            </w:div>
            <w:div w:id="1844931791">
              <w:marLeft w:val="0"/>
              <w:marRight w:val="0"/>
              <w:marTop w:val="0"/>
              <w:marBottom w:val="0"/>
              <w:divBdr>
                <w:top w:val="none" w:sz="0" w:space="0" w:color="auto"/>
                <w:left w:val="none" w:sz="0" w:space="0" w:color="auto"/>
                <w:bottom w:val="none" w:sz="0" w:space="0" w:color="auto"/>
                <w:right w:val="none" w:sz="0" w:space="0" w:color="auto"/>
              </w:divBdr>
            </w:div>
          </w:divsChild>
        </w:div>
        <w:div w:id="1015159114">
          <w:marLeft w:val="0"/>
          <w:marRight w:val="0"/>
          <w:marTop w:val="0"/>
          <w:marBottom w:val="0"/>
          <w:divBdr>
            <w:top w:val="none" w:sz="0" w:space="0" w:color="auto"/>
            <w:left w:val="none" w:sz="0" w:space="0" w:color="auto"/>
            <w:bottom w:val="none" w:sz="0" w:space="0" w:color="auto"/>
            <w:right w:val="none" w:sz="0" w:space="0" w:color="auto"/>
          </w:divBdr>
          <w:divsChild>
            <w:div w:id="749351294">
              <w:marLeft w:val="0"/>
              <w:marRight w:val="0"/>
              <w:marTop w:val="0"/>
              <w:marBottom w:val="0"/>
              <w:divBdr>
                <w:top w:val="none" w:sz="0" w:space="0" w:color="auto"/>
                <w:left w:val="none" w:sz="0" w:space="0" w:color="auto"/>
                <w:bottom w:val="none" w:sz="0" w:space="0" w:color="auto"/>
                <w:right w:val="none" w:sz="0" w:space="0" w:color="auto"/>
              </w:divBdr>
            </w:div>
          </w:divsChild>
        </w:div>
        <w:div w:id="548105298">
          <w:marLeft w:val="0"/>
          <w:marRight w:val="0"/>
          <w:marTop w:val="0"/>
          <w:marBottom w:val="0"/>
          <w:divBdr>
            <w:top w:val="none" w:sz="0" w:space="0" w:color="auto"/>
            <w:left w:val="none" w:sz="0" w:space="0" w:color="auto"/>
            <w:bottom w:val="none" w:sz="0" w:space="0" w:color="auto"/>
            <w:right w:val="none" w:sz="0" w:space="0" w:color="auto"/>
          </w:divBdr>
          <w:divsChild>
            <w:div w:id="1065107067">
              <w:marLeft w:val="0"/>
              <w:marRight w:val="0"/>
              <w:marTop w:val="0"/>
              <w:marBottom w:val="0"/>
              <w:divBdr>
                <w:top w:val="none" w:sz="0" w:space="0" w:color="auto"/>
                <w:left w:val="none" w:sz="0" w:space="0" w:color="auto"/>
                <w:bottom w:val="none" w:sz="0" w:space="0" w:color="auto"/>
                <w:right w:val="none" w:sz="0" w:space="0" w:color="auto"/>
              </w:divBdr>
            </w:div>
            <w:div w:id="28531949">
              <w:marLeft w:val="0"/>
              <w:marRight w:val="0"/>
              <w:marTop w:val="0"/>
              <w:marBottom w:val="0"/>
              <w:divBdr>
                <w:top w:val="none" w:sz="0" w:space="0" w:color="auto"/>
                <w:left w:val="none" w:sz="0" w:space="0" w:color="auto"/>
                <w:bottom w:val="none" w:sz="0" w:space="0" w:color="auto"/>
                <w:right w:val="none" w:sz="0" w:space="0" w:color="auto"/>
              </w:divBdr>
            </w:div>
          </w:divsChild>
        </w:div>
        <w:div w:id="734864814">
          <w:marLeft w:val="0"/>
          <w:marRight w:val="0"/>
          <w:marTop w:val="0"/>
          <w:marBottom w:val="0"/>
          <w:divBdr>
            <w:top w:val="none" w:sz="0" w:space="0" w:color="auto"/>
            <w:left w:val="none" w:sz="0" w:space="0" w:color="auto"/>
            <w:bottom w:val="none" w:sz="0" w:space="0" w:color="auto"/>
            <w:right w:val="none" w:sz="0" w:space="0" w:color="auto"/>
          </w:divBdr>
          <w:divsChild>
            <w:div w:id="823162045">
              <w:marLeft w:val="0"/>
              <w:marRight w:val="0"/>
              <w:marTop w:val="0"/>
              <w:marBottom w:val="0"/>
              <w:divBdr>
                <w:top w:val="none" w:sz="0" w:space="0" w:color="auto"/>
                <w:left w:val="none" w:sz="0" w:space="0" w:color="auto"/>
                <w:bottom w:val="none" w:sz="0" w:space="0" w:color="auto"/>
                <w:right w:val="none" w:sz="0" w:space="0" w:color="auto"/>
              </w:divBdr>
            </w:div>
          </w:divsChild>
        </w:div>
        <w:div w:id="803350827">
          <w:marLeft w:val="0"/>
          <w:marRight w:val="0"/>
          <w:marTop w:val="0"/>
          <w:marBottom w:val="0"/>
          <w:divBdr>
            <w:top w:val="none" w:sz="0" w:space="0" w:color="auto"/>
            <w:left w:val="none" w:sz="0" w:space="0" w:color="auto"/>
            <w:bottom w:val="none" w:sz="0" w:space="0" w:color="auto"/>
            <w:right w:val="none" w:sz="0" w:space="0" w:color="auto"/>
          </w:divBdr>
          <w:divsChild>
            <w:div w:id="533614155">
              <w:marLeft w:val="0"/>
              <w:marRight w:val="0"/>
              <w:marTop w:val="0"/>
              <w:marBottom w:val="0"/>
              <w:divBdr>
                <w:top w:val="none" w:sz="0" w:space="0" w:color="auto"/>
                <w:left w:val="none" w:sz="0" w:space="0" w:color="auto"/>
                <w:bottom w:val="none" w:sz="0" w:space="0" w:color="auto"/>
                <w:right w:val="none" w:sz="0" w:space="0" w:color="auto"/>
              </w:divBdr>
            </w:div>
          </w:divsChild>
        </w:div>
        <w:div w:id="1301571828">
          <w:marLeft w:val="0"/>
          <w:marRight w:val="0"/>
          <w:marTop w:val="0"/>
          <w:marBottom w:val="0"/>
          <w:divBdr>
            <w:top w:val="none" w:sz="0" w:space="0" w:color="auto"/>
            <w:left w:val="none" w:sz="0" w:space="0" w:color="auto"/>
            <w:bottom w:val="none" w:sz="0" w:space="0" w:color="auto"/>
            <w:right w:val="none" w:sz="0" w:space="0" w:color="auto"/>
          </w:divBdr>
          <w:divsChild>
            <w:div w:id="1539196374">
              <w:marLeft w:val="0"/>
              <w:marRight w:val="0"/>
              <w:marTop w:val="0"/>
              <w:marBottom w:val="0"/>
              <w:divBdr>
                <w:top w:val="none" w:sz="0" w:space="0" w:color="auto"/>
                <w:left w:val="none" w:sz="0" w:space="0" w:color="auto"/>
                <w:bottom w:val="none" w:sz="0" w:space="0" w:color="auto"/>
                <w:right w:val="none" w:sz="0" w:space="0" w:color="auto"/>
              </w:divBdr>
            </w:div>
          </w:divsChild>
        </w:div>
        <w:div w:id="1908760121">
          <w:marLeft w:val="0"/>
          <w:marRight w:val="0"/>
          <w:marTop w:val="0"/>
          <w:marBottom w:val="0"/>
          <w:divBdr>
            <w:top w:val="none" w:sz="0" w:space="0" w:color="auto"/>
            <w:left w:val="none" w:sz="0" w:space="0" w:color="auto"/>
            <w:bottom w:val="none" w:sz="0" w:space="0" w:color="auto"/>
            <w:right w:val="none" w:sz="0" w:space="0" w:color="auto"/>
          </w:divBdr>
          <w:divsChild>
            <w:div w:id="102384413">
              <w:marLeft w:val="0"/>
              <w:marRight w:val="0"/>
              <w:marTop w:val="0"/>
              <w:marBottom w:val="0"/>
              <w:divBdr>
                <w:top w:val="none" w:sz="0" w:space="0" w:color="auto"/>
                <w:left w:val="none" w:sz="0" w:space="0" w:color="auto"/>
                <w:bottom w:val="none" w:sz="0" w:space="0" w:color="auto"/>
                <w:right w:val="none" w:sz="0" w:space="0" w:color="auto"/>
              </w:divBdr>
            </w:div>
            <w:div w:id="1376387192">
              <w:marLeft w:val="0"/>
              <w:marRight w:val="0"/>
              <w:marTop w:val="0"/>
              <w:marBottom w:val="0"/>
              <w:divBdr>
                <w:top w:val="none" w:sz="0" w:space="0" w:color="auto"/>
                <w:left w:val="none" w:sz="0" w:space="0" w:color="auto"/>
                <w:bottom w:val="none" w:sz="0" w:space="0" w:color="auto"/>
                <w:right w:val="none" w:sz="0" w:space="0" w:color="auto"/>
              </w:divBdr>
            </w:div>
          </w:divsChild>
        </w:div>
        <w:div w:id="2017152965">
          <w:marLeft w:val="0"/>
          <w:marRight w:val="0"/>
          <w:marTop w:val="0"/>
          <w:marBottom w:val="0"/>
          <w:divBdr>
            <w:top w:val="none" w:sz="0" w:space="0" w:color="auto"/>
            <w:left w:val="none" w:sz="0" w:space="0" w:color="auto"/>
            <w:bottom w:val="none" w:sz="0" w:space="0" w:color="auto"/>
            <w:right w:val="none" w:sz="0" w:space="0" w:color="auto"/>
          </w:divBdr>
          <w:divsChild>
            <w:div w:id="1558512019">
              <w:marLeft w:val="0"/>
              <w:marRight w:val="0"/>
              <w:marTop w:val="0"/>
              <w:marBottom w:val="0"/>
              <w:divBdr>
                <w:top w:val="none" w:sz="0" w:space="0" w:color="auto"/>
                <w:left w:val="none" w:sz="0" w:space="0" w:color="auto"/>
                <w:bottom w:val="none" w:sz="0" w:space="0" w:color="auto"/>
                <w:right w:val="none" w:sz="0" w:space="0" w:color="auto"/>
              </w:divBdr>
            </w:div>
          </w:divsChild>
        </w:div>
        <w:div w:id="1256019705">
          <w:marLeft w:val="0"/>
          <w:marRight w:val="0"/>
          <w:marTop w:val="0"/>
          <w:marBottom w:val="0"/>
          <w:divBdr>
            <w:top w:val="none" w:sz="0" w:space="0" w:color="auto"/>
            <w:left w:val="none" w:sz="0" w:space="0" w:color="auto"/>
            <w:bottom w:val="none" w:sz="0" w:space="0" w:color="auto"/>
            <w:right w:val="none" w:sz="0" w:space="0" w:color="auto"/>
          </w:divBdr>
          <w:divsChild>
            <w:div w:id="1796018975">
              <w:marLeft w:val="0"/>
              <w:marRight w:val="0"/>
              <w:marTop w:val="0"/>
              <w:marBottom w:val="0"/>
              <w:divBdr>
                <w:top w:val="none" w:sz="0" w:space="0" w:color="auto"/>
                <w:left w:val="none" w:sz="0" w:space="0" w:color="auto"/>
                <w:bottom w:val="none" w:sz="0" w:space="0" w:color="auto"/>
                <w:right w:val="none" w:sz="0" w:space="0" w:color="auto"/>
              </w:divBdr>
            </w:div>
            <w:div w:id="589850313">
              <w:marLeft w:val="0"/>
              <w:marRight w:val="0"/>
              <w:marTop w:val="0"/>
              <w:marBottom w:val="0"/>
              <w:divBdr>
                <w:top w:val="none" w:sz="0" w:space="0" w:color="auto"/>
                <w:left w:val="none" w:sz="0" w:space="0" w:color="auto"/>
                <w:bottom w:val="none" w:sz="0" w:space="0" w:color="auto"/>
                <w:right w:val="none" w:sz="0" w:space="0" w:color="auto"/>
              </w:divBdr>
            </w:div>
          </w:divsChild>
        </w:div>
        <w:div w:id="1312444112">
          <w:marLeft w:val="0"/>
          <w:marRight w:val="0"/>
          <w:marTop w:val="0"/>
          <w:marBottom w:val="0"/>
          <w:divBdr>
            <w:top w:val="none" w:sz="0" w:space="0" w:color="auto"/>
            <w:left w:val="none" w:sz="0" w:space="0" w:color="auto"/>
            <w:bottom w:val="none" w:sz="0" w:space="0" w:color="auto"/>
            <w:right w:val="none" w:sz="0" w:space="0" w:color="auto"/>
          </w:divBdr>
          <w:divsChild>
            <w:div w:id="1078019703">
              <w:marLeft w:val="0"/>
              <w:marRight w:val="0"/>
              <w:marTop w:val="0"/>
              <w:marBottom w:val="0"/>
              <w:divBdr>
                <w:top w:val="none" w:sz="0" w:space="0" w:color="auto"/>
                <w:left w:val="none" w:sz="0" w:space="0" w:color="auto"/>
                <w:bottom w:val="none" w:sz="0" w:space="0" w:color="auto"/>
                <w:right w:val="none" w:sz="0" w:space="0" w:color="auto"/>
              </w:divBdr>
            </w:div>
          </w:divsChild>
        </w:div>
        <w:div w:id="1307933815">
          <w:marLeft w:val="0"/>
          <w:marRight w:val="0"/>
          <w:marTop w:val="0"/>
          <w:marBottom w:val="0"/>
          <w:divBdr>
            <w:top w:val="none" w:sz="0" w:space="0" w:color="auto"/>
            <w:left w:val="none" w:sz="0" w:space="0" w:color="auto"/>
            <w:bottom w:val="none" w:sz="0" w:space="0" w:color="auto"/>
            <w:right w:val="none" w:sz="0" w:space="0" w:color="auto"/>
          </w:divBdr>
          <w:divsChild>
            <w:div w:id="282425641">
              <w:marLeft w:val="0"/>
              <w:marRight w:val="0"/>
              <w:marTop w:val="0"/>
              <w:marBottom w:val="0"/>
              <w:divBdr>
                <w:top w:val="none" w:sz="0" w:space="0" w:color="auto"/>
                <w:left w:val="none" w:sz="0" w:space="0" w:color="auto"/>
                <w:bottom w:val="none" w:sz="0" w:space="0" w:color="auto"/>
                <w:right w:val="none" w:sz="0" w:space="0" w:color="auto"/>
              </w:divBdr>
            </w:div>
          </w:divsChild>
        </w:div>
        <w:div w:id="512450835">
          <w:marLeft w:val="0"/>
          <w:marRight w:val="0"/>
          <w:marTop w:val="0"/>
          <w:marBottom w:val="0"/>
          <w:divBdr>
            <w:top w:val="none" w:sz="0" w:space="0" w:color="auto"/>
            <w:left w:val="none" w:sz="0" w:space="0" w:color="auto"/>
            <w:bottom w:val="none" w:sz="0" w:space="0" w:color="auto"/>
            <w:right w:val="none" w:sz="0" w:space="0" w:color="auto"/>
          </w:divBdr>
          <w:divsChild>
            <w:div w:id="318656815">
              <w:marLeft w:val="0"/>
              <w:marRight w:val="0"/>
              <w:marTop w:val="0"/>
              <w:marBottom w:val="0"/>
              <w:divBdr>
                <w:top w:val="none" w:sz="0" w:space="0" w:color="auto"/>
                <w:left w:val="none" w:sz="0" w:space="0" w:color="auto"/>
                <w:bottom w:val="none" w:sz="0" w:space="0" w:color="auto"/>
                <w:right w:val="none" w:sz="0" w:space="0" w:color="auto"/>
              </w:divBdr>
            </w:div>
          </w:divsChild>
        </w:div>
        <w:div w:id="1280801542">
          <w:marLeft w:val="0"/>
          <w:marRight w:val="0"/>
          <w:marTop w:val="0"/>
          <w:marBottom w:val="0"/>
          <w:divBdr>
            <w:top w:val="none" w:sz="0" w:space="0" w:color="auto"/>
            <w:left w:val="none" w:sz="0" w:space="0" w:color="auto"/>
            <w:bottom w:val="none" w:sz="0" w:space="0" w:color="auto"/>
            <w:right w:val="none" w:sz="0" w:space="0" w:color="auto"/>
          </w:divBdr>
          <w:divsChild>
            <w:div w:id="1229877551">
              <w:marLeft w:val="0"/>
              <w:marRight w:val="0"/>
              <w:marTop w:val="0"/>
              <w:marBottom w:val="0"/>
              <w:divBdr>
                <w:top w:val="none" w:sz="0" w:space="0" w:color="auto"/>
                <w:left w:val="none" w:sz="0" w:space="0" w:color="auto"/>
                <w:bottom w:val="none" w:sz="0" w:space="0" w:color="auto"/>
                <w:right w:val="none" w:sz="0" w:space="0" w:color="auto"/>
              </w:divBdr>
            </w:div>
          </w:divsChild>
        </w:div>
        <w:div w:id="1375960214">
          <w:marLeft w:val="0"/>
          <w:marRight w:val="0"/>
          <w:marTop w:val="0"/>
          <w:marBottom w:val="0"/>
          <w:divBdr>
            <w:top w:val="none" w:sz="0" w:space="0" w:color="auto"/>
            <w:left w:val="none" w:sz="0" w:space="0" w:color="auto"/>
            <w:bottom w:val="none" w:sz="0" w:space="0" w:color="auto"/>
            <w:right w:val="none" w:sz="0" w:space="0" w:color="auto"/>
          </w:divBdr>
          <w:divsChild>
            <w:div w:id="1332104286">
              <w:marLeft w:val="0"/>
              <w:marRight w:val="0"/>
              <w:marTop w:val="0"/>
              <w:marBottom w:val="0"/>
              <w:divBdr>
                <w:top w:val="none" w:sz="0" w:space="0" w:color="auto"/>
                <w:left w:val="none" w:sz="0" w:space="0" w:color="auto"/>
                <w:bottom w:val="none" w:sz="0" w:space="0" w:color="auto"/>
                <w:right w:val="none" w:sz="0" w:space="0" w:color="auto"/>
              </w:divBdr>
            </w:div>
          </w:divsChild>
        </w:div>
        <w:div w:id="55670176">
          <w:marLeft w:val="0"/>
          <w:marRight w:val="0"/>
          <w:marTop w:val="0"/>
          <w:marBottom w:val="0"/>
          <w:divBdr>
            <w:top w:val="none" w:sz="0" w:space="0" w:color="auto"/>
            <w:left w:val="none" w:sz="0" w:space="0" w:color="auto"/>
            <w:bottom w:val="none" w:sz="0" w:space="0" w:color="auto"/>
            <w:right w:val="none" w:sz="0" w:space="0" w:color="auto"/>
          </w:divBdr>
          <w:divsChild>
            <w:div w:id="995111906">
              <w:marLeft w:val="0"/>
              <w:marRight w:val="0"/>
              <w:marTop w:val="0"/>
              <w:marBottom w:val="0"/>
              <w:divBdr>
                <w:top w:val="none" w:sz="0" w:space="0" w:color="auto"/>
                <w:left w:val="none" w:sz="0" w:space="0" w:color="auto"/>
                <w:bottom w:val="none" w:sz="0" w:space="0" w:color="auto"/>
                <w:right w:val="none" w:sz="0" w:space="0" w:color="auto"/>
              </w:divBdr>
            </w:div>
          </w:divsChild>
        </w:div>
        <w:div w:id="151994396">
          <w:marLeft w:val="0"/>
          <w:marRight w:val="0"/>
          <w:marTop w:val="0"/>
          <w:marBottom w:val="0"/>
          <w:divBdr>
            <w:top w:val="none" w:sz="0" w:space="0" w:color="auto"/>
            <w:left w:val="none" w:sz="0" w:space="0" w:color="auto"/>
            <w:bottom w:val="none" w:sz="0" w:space="0" w:color="auto"/>
            <w:right w:val="none" w:sz="0" w:space="0" w:color="auto"/>
          </w:divBdr>
          <w:divsChild>
            <w:div w:id="845173796">
              <w:marLeft w:val="0"/>
              <w:marRight w:val="0"/>
              <w:marTop w:val="0"/>
              <w:marBottom w:val="0"/>
              <w:divBdr>
                <w:top w:val="none" w:sz="0" w:space="0" w:color="auto"/>
                <w:left w:val="none" w:sz="0" w:space="0" w:color="auto"/>
                <w:bottom w:val="none" w:sz="0" w:space="0" w:color="auto"/>
                <w:right w:val="none" w:sz="0" w:space="0" w:color="auto"/>
              </w:divBdr>
            </w:div>
          </w:divsChild>
        </w:div>
        <w:div w:id="483745548">
          <w:marLeft w:val="0"/>
          <w:marRight w:val="0"/>
          <w:marTop w:val="0"/>
          <w:marBottom w:val="0"/>
          <w:divBdr>
            <w:top w:val="none" w:sz="0" w:space="0" w:color="auto"/>
            <w:left w:val="none" w:sz="0" w:space="0" w:color="auto"/>
            <w:bottom w:val="none" w:sz="0" w:space="0" w:color="auto"/>
            <w:right w:val="none" w:sz="0" w:space="0" w:color="auto"/>
          </w:divBdr>
          <w:divsChild>
            <w:div w:id="2089111325">
              <w:marLeft w:val="0"/>
              <w:marRight w:val="0"/>
              <w:marTop w:val="0"/>
              <w:marBottom w:val="0"/>
              <w:divBdr>
                <w:top w:val="none" w:sz="0" w:space="0" w:color="auto"/>
                <w:left w:val="none" w:sz="0" w:space="0" w:color="auto"/>
                <w:bottom w:val="none" w:sz="0" w:space="0" w:color="auto"/>
                <w:right w:val="none" w:sz="0" w:space="0" w:color="auto"/>
              </w:divBdr>
            </w:div>
          </w:divsChild>
        </w:div>
        <w:div w:id="1449934848">
          <w:marLeft w:val="0"/>
          <w:marRight w:val="0"/>
          <w:marTop w:val="0"/>
          <w:marBottom w:val="0"/>
          <w:divBdr>
            <w:top w:val="none" w:sz="0" w:space="0" w:color="auto"/>
            <w:left w:val="none" w:sz="0" w:space="0" w:color="auto"/>
            <w:bottom w:val="none" w:sz="0" w:space="0" w:color="auto"/>
            <w:right w:val="none" w:sz="0" w:space="0" w:color="auto"/>
          </w:divBdr>
          <w:divsChild>
            <w:div w:id="2052800055">
              <w:marLeft w:val="0"/>
              <w:marRight w:val="0"/>
              <w:marTop w:val="0"/>
              <w:marBottom w:val="0"/>
              <w:divBdr>
                <w:top w:val="none" w:sz="0" w:space="0" w:color="auto"/>
                <w:left w:val="none" w:sz="0" w:space="0" w:color="auto"/>
                <w:bottom w:val="none" w:sz="0" w:space="0" w:color="auto"/>
                <w:right w:val="none" w:sz="0" w:space="0" w:color="auto"/>
              </w:divBdr>
            </w:div>
          </w:divsChild>
        </w:div>
        <w:div w:id="688025507">
          <w:marLeft w:val="0"/>
          <w:marRight w:val="0"/>
          <w:marTop w:val="0"/>
          <w:marBottom w:val="0"/>
          <w:divBdr>
            <w:top w:val="none" w:sz="0" w:space="0" w:color="auto"/>
            <w:left w:val="none" w:sz="0" w:space="0" w:color="auto"/>
            <w:bottom w:val="none" w:sz="0" w:space="0" w:color="auto"/>
            <w:right w:val="none" w:sz="0" w:space="0" w:color="auto"/>
          </w:divBdr>
          <w:divsChild>
            <w:div w:id="1334381296">
              <w:marLeft w:val="0"/>
              <w:marRight w:val="0"/>
              <w:marTop w:val="0"/>
              <w:marBottom w:val="0"/>
              <w:divBdr>
                <w:top w:val="none" w:sz="0" w:space="0" w:color="auto"/>
                <w:left w:val="none" w:sz="0" w:space="0" w:color="auto"/>
                <w:bottom w:val="none" w:sz="0" w:space="0" w:color="auto"/>
                <w:right w:val="none" w:sz="0" w:space="0" w:color="auto"/>
              </w:divBdr>
            </w:div>
          </w:divsChild>
        </w:div>
        <w:div w:id="583608371">
          <w:marLeft w:val="0"/>
          <w:marRight w:val="0"/>
          <w:marTop w:val="0"/>
          <w:marBottom w:val="0"/>
          <w:divBdr>
            <w:top w:val="none" w:sz="0" w:space="0" w:color="auto"/>
            <w:left w:val="none" w:sz="0" w:space="0" w:color="auto"/>
            <w:bottom w:val="none" w:sz="0" w:space="0" w:color="auto"/>
            <w:right w:val="none" w:sz="0" w:space="0" w:color="auto"/>
          </w:divBdr>
          <w:divsChild>
            <w:div w:id="1712026696">
              <w:marLeft w:val="0"/>
              <w:marRight w:val="0"/>
              <w:marTop w:val="0"/>
              <w:marBottom w:val="0"/>
              <w:divBdr>
                <w:top w:val="none" w:sz="0" w:space="0" w:color="auto"/>
                <w:left w:val="none" w:sz="0" w:space="0" w:color="auto"/>
                <w:bottom w:val="none" w:sz="0" w:space="0" w:color="auto"/>
                <w:right w:val="none" w:sz="0" w:space="0" w:color="auto"/>
              </w:divBdr>
            </w:div>
          </w:divsChild>
        </w:div>
        <w:div w:id="1204370734">
          <w:marLeft w:val="0"/>
          <w:marRight w:val="0"/>
          <w:marTop w:val="0"/>
          <w:marBottom w:val="0"/>
          <w:divBdr>
            <w:top w:val="none" w:sz="0" w:space="0" w:color="auto"/>
            <w:left w:val="none" w:sz="0" w:space="0" w:color="auto"/>
            <w:bottom w:val="none" w:sz="0" w:space="0" w:color="auto"/>
            <w:right w:val="none" w:sz="0" w:space="0" w:color="auto"/>
          </w:divBdr>
          <w:divsChild>
            <w:div w:id="10495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8904">
      <w:bodyDiv w:val="1"/>
      <w:marLeft w:val="0"/>
      <w:marRight w:val="0"/>
      <w:marTop w:val="0"/>
      <w:marBottom w:val="0"/>
      <w:divBdr>
        <w:top w:val="none" w:sz="0" w:space="0" w:color="auto"/>
        <w:left w:val="none" w:sz="0" w:space="0" w:color="auto"/>
        <w:bottom w:val="none" w:sz="0" w:space="0" w:color="auto"/>
        <w:right w:val="none" w:sz="0" w:space="0" w:color="auto"/>
      </w:divBdr>
      <w:divsChild>
        <w:div w:id="656224678">
          <w:marLeft w:val="547"/>
          <w:marRight w:val="0"/>
          <w:marTop w:val="134"/>
          <w:marBottom w:val="0"/>
          <w:divBdr>
            <w:top w:val="none" w:sz="0" w:space="0" w:color="auto"/>
            <w:left w:val="none" w:sz="0" w:space="0" w:color="auto"/>
            <w:bottom w:val="none" w:sz="0" w:space="0" w:color="auto"/>
            <w:right w:val="none" w:sz="0" w:space="0" w:color="auto"/>
          </w:divBdr>
        </w:div>
      </w:divsChild>
    </w:div>
    <w:div w:id="980496760">
      <w:bodyDiv w:val="1"/>
      <w:marLeft w:val="0"/>
      <w:marRight w:val="0"/>
      <w:marTop w:val="0"/>
      <w:marBottom w:val="0"/>
      <w:divBdr>
        <w:top w:val="none" w:sz="0" w:space="0" w:color="auto"/>
        <w:left w:val="none" w:sz="0" w:space="0" w:color="auto"/>
        <w:bottom w:val="none" w:sz="0" w:space="0" w:color="auto"/>
        <w:right w:val="none" w:sz="0" w:space="0" w:color="auto"/>
      </w:divBdr>
    </w:div>
    <w:div w:id="1008099139">
      <w:bodyDiv w:val="1"/>
      <w:marLeft w:val="0"/>
      <w:marRight w:val="0"/>
      <w:marTop w:val="0"/>
      <w:marBottom w:val="0"/>
      <w:divBdr>
        <w:top w:val="none" w:sz="0" w:space="0" w:color="auto"/>
        <w:left w:val="none" w:sz="0" w:space="0" w:color="auto"/>
        <w:bottom w:val="none" w:sz="0" w:space="0" w:color="auto"/>
        <w:right w:val="none" w:sz="0" w:space="0" w:color="auto"/>
      </w:divBdr>
      <w:divsChild>
        <w:div w:id="1789006414">
          <w:marLeft w:val="547"/>
          <w:marRight w:val="0"/>
          <w:marTop w:val="134"/>
          <w:marBottom w:val="0"/>
          <w:divBdr>
            <w:top w:val="none" w:sz="0" w:space="0" w:color="auto"/>
            <w:left w:val="none" w:sz="0" w:space="0" w:color="auto"/>
            <w:bottom w:val="none" w:sz="0" w:space="0" w:color="auto"/>
            <w:right w:val="none" w:sz="0" w:space="0" w:color="auto"/>
          </w:divBdr>
        </w:div>
      </w:divsChild>
    </w:div>
    <w:div w:id="1226571996">
      <w:bodyDiv w:val="1"/>
      <w:marLeft w:val="0"/>
      <w:marRight w:val="0"/>
      <w:marTop w:val="0"/>
      <w:marBottom w:val="0"/>
      <w:divBdr>
        <w:top w:val="none" w:sz="0" w:space="0" w:color="auto"/>
        <w:left w:val="none" w:sz="0" w:space="0" w:color="auto"/>
        <w:bottom w:val="none" w:sz="0" w:space="0" w:color="auto"/>
        <w:right w:val="none" w:sz="0" w:space="0" w:color="auto"/>
      </w:divBdr>
      <w:divsChild>
        <w:div w:id="486677302">
          <w:marLeft w:val="1800"/>
          <w:marRight w:val="0"/>
          <w:marTop w:val="91"/>
          <w:marBottom w:val="0"/>
          <w:divBdr>
            <w:top w:val="none" w:sz="0" w:space="0" w:color="auto"/>
            <w:left w:val="none" w:sz="0" w:space="0" w:color="auto"/>
            <w:bottom w:val="none" w:sz="0" w:space="0" w:color="auto"/>
            <w:right w:val="none" w:sz="0" w:space="0" w:color="auto"/>
          </w:divBdr>
        </w:div>
        <w:div w:id="587424527">
          <w:marLeft w:val="1800"/>
          <w:marRight w:val="0"/>
          <w:marTop w:val="91"/>
          <w:marBottom w:val="0"/>
          <w:divBdr>
            <w:top w:val="none" w:sz="0" w:space="0" w:color="auto"/>
            <w:left w:val="none" w:sz="0" w:space="0" w:color="auto"/>
            <w:bottom w:val="none" w:sz="0" w:space="0" w:color="auto"/>
            <w:right w:val="none" w:sz="0" w:space="0" w:color="auto"/>
          </w:divBdr>
        </w:div>
        <w:div w:id="684595712">
          <w:marLeft w:val="1800"/>
          <w:marRight w:val="0"/>
          <w:marTop w:val="91"/>
          <w:marBottom w:val="0"/>
          <w:divBdr>
            <w:top w:val="none" w:sz="0" w:space="0" w:color="auto"/>
            <w:left w:val="none" w:sz="0" w:space="0" w:color="auto"/>
            <w:bottom w:val="none" w:sz="0" w:space="0" w:color="auto"/>
            <w:right w:val="none" w:sz="0" w:space="0" w:color="auto"/>
          </w:divBdr>
        </w:div>
        <w:div w:id="1707559379">
          <w:marLeft w:val="1800"/>
          <w:marRight w:val="0"/>
          <w:marTop w:val="91"/>
          <w:marBottom w:val="0"/>
          <w:divBdr>
            <w:top w:val="none" w:sz="0" w:space="0" w:color="auto"/>
            <w:left w:val="none" w:sz="0" w:space="0" w:color="auto"/>
            <w:bottom w:val="none" w:sz="0" w:space="0" w:color="auto"/>
            <w:right w:val="none" w:sz="0" w:space="0" w:color="auto"/>
          </w:divBdr>
        </w:div>
        <w:div w:id="2006468402">
          <w:marLeft w:val="1800"/>
          <w:marRight w:val="0"/>
          <w:marTop w:val="91"/>
          <w:marBottom w:val="0"/>
          <w:divBdr>
            <w:top w:val="none" w:sz="0" w:space="0" w:color="auto"/>
            <w:left w:val="none" w:sz="0" w:space="0" w:color="auto"/>
            <w:bottom w:val="none" w:sz="0" w:space="0" w:color="auto"/>
            <w:right w:val="none" w:sz="0" w:space="0" w:color="auto"/>
          </w:divBdr>
        </w:div>
      </w:divsChild>
    </w:div>
    <w:div w:id="1573270096">
      <w:bodyDiv w:val="1"/>
      <w:marLeft w:val="0"/>
      <w:marRight w:val="0"/>
      <w:marTop w:val="0"/>
      <w:marBottom w:val="0"/>
      <w:divBdr>
        <w:top w:val="none" w:sz="0" w:space="0" w:color="auto"/>
        <w:left w:val="none" w:sz="0" w:space="0" w:color="auto"/>
        <w:bottom w:val="none" w:sz="0" w:space="0" w:color="auto"/>
        <w:right w:val="none" w:sz="0" w:space="0" w:color="auto"/>
      </w:divBdr>
      <w:divsChild>
        <w:div w:id="259680743">
          <w:marLeft w:val="547"/>
          <w:marRight w:val="0"/>
          <w:marTop w:val="134"/>
          <w:marBottom w:val="0"/>
          <w:divBdr>
            <w:top w:val="none" w:sz="0" w:space="0" w:color="auto"/>
            <w:left w:val="none" w:sz="0" w:space="0" w:color="auto"/>
            <w:bottom w:val="none" w:sz="0" w:space="0" w:color="auto"/>
            <w:right w:val="none" w:sz="0" w:space="0" w:color="auto"/>
          </w:divBdr>
        </w:div>
        <w:div w:id="338964644">
          <w:marLeft w:val="547"/>
          <w:marRight w:val="0"/>
          <w:marTop w:val="134"/>
          <w:marBottom w:val="0"/>
          <w:divBdr>
            <w:top w:val="none" w:sz="0" w:space="0" w:color="auto"/>
            <w:left w:val="none" w:sz="0" w:space="0" w:color="auto"/>
            <w:bottom w:val="none" w:sz="0" w:space="0" w:color="auto"/>
            <w:right w:val="none" w:sz="0" w:space="0" w:color="auto"/>
          </w:divBdr>
        </w:div>
        <w:div w:id="719208097">
          <w:marLeft w:val="547"/>
          <w:marRight w:val="0"/>
          <w:marTop w:val="134"/>
          <w:marBottom w:val="0"/>
          <w:divBdr>
            <w:top w:val="none" w:sz="0" w:space="0" w:color="auto"/>
            <w:left w:val="none" w:sz="0" w:space="0" w:color="auto"/>
            <w:bottom w:val="none" w:sz="0" w:space="0" w:color="auto"/>
            <w:right w:val="none" w:sz="0" w:space="0" w:color="auto"/>
          </w:divBdr>
        </w:div>
        <w:div w:id="1540894070">
          <w:marLeft w:val="547"/>
          <w:marRight w:val="0"/>
          <w:marTop w:val="134"/>
          <w:marBottom w:val="0"/>
          <w:divBdr>
            <w:top w:val="none" w:sz="0" w:space="0" w:color="auto"/>
            <w:left w:val="none" w:sz="0" w:space="0" w:color="auto"/>
            <w:bottom w:val="none" w:sz="0" w:space="0" w:color="auto"/>
            <w:right w:val="none" w:sz="0" w:space="0" w:color="auto"/>
          </w:divBdr>
        </w:div>
      </w:divsChild>
    </w:div>
    <w:div w:id="1663579328">
      <w:bodyDiv w:val="1"/>
      <w:marLeft w:val="0"/>
      <w:marRight w:val="0"/>
      <w:marTop w:val="0"/>
      <w:marBottom w:val="0"/>
      <w:divBdr>
        <w:top w:val="none" w:sz="0" w:space="0" w:color="auto"/>
        <w:left w:val="none" w:sz="0" w:space="0" w:color="auto"/>
        <w:bottom w:val="none" w:sz="0" w:space="0" w:color="auto"/>
        <w:right w:val="none" w:sz="0" w:space="0" w:color="auto"/>
      </w:divBdr>
    </w:div>
    <w:div w:id="1743790067">
      <w:bodyDiv w:val="1"/>
      <w:marLeft w:val="0"/>
      <w:marRight w:val="0"/>
      <w:marTop w:val="0"/>
      <w:marBottom w:val="0"/>
      <w:divBdr>
        <w:top w:val="none" w:sz="0" w:space="0" w:color="auto"/>
        <w:left w:val="none" w:sz="0" w:space="0" w:color="auto"/>
        <w:bottom w:val="none" w:sz="0" w:space="0" w:color="auto"/>
        <w:right w:val="none" w:sz="0" w:space="0" w:color="auto"/>
      </w:divBdr>
      <w:divsChild>
        <w:div w:id="1549759499">
          <w:marLeft w:val="547"/>
          <w:marRight w:val="0"/>
          <w:marTop w:val="134"/>
          <w:marBottom w:val="0"/>
          <w:divBdr>
            <w:top w:val="none" w:sz="0" w:space="0" w:color="auto"/>
            <w:left w:val="none" w:sz="0" w:space="0" w:color="auto"/>
            <w:bottom w:val="none" w:sz="0" w:space="0" w:color="auto"/>
            <w:right w:val="none" w:sz="0" w:space="0" w:color="auto"/>
          </w:divBdr>
        </w:div>
      </w:divsChild>
    </w:div>
    <w:div w:id="2065978547">
      <w:bodyDiv w:val="1"/>
      <w:marLeft w:val="0"/>
      <w:marRight w:val="0"/>
      <w:marTop w:val="0"/>
      <w:marBottom w:val="0"/>
      <w:divBdr>
        <w:top w:val="none" w:sz="0" w:space="0" w:color="auto"/>
        <w:left w:val="none" w:sz="0" w:space="0" w:color="auto"/>
        <w:bottom w:val="none" w:sz="0" w:space="0" w:color="auto"/>
        <w:right w:val="none" w:sz="0" w:space="0" w:color="auto"/>
      </w:divBdr>
      <w:divsChild>
        <w:div w:id="20404265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ED240-CCE4-4B11-A676-B87F3FA0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42691-FF73-4864-8932-D5B63DB13AD7}">
  <ds:schemaRefs>
    <ds:schemaRef ds:uri="http://schemas.microsoft.com/sharepoint/v3/contenttype/forms"/>
  </ds:schemaRefs>
</ds:datastoreItem>
</file>

<file path=customXml/itemProps3.xml><?xml version="1.0" encoding="utf-8"?>
<ds:datastoreItem xmlns:ds="http://schemas.openxmlformats.org/officeDocument/2006/customXml" ds:itemID="{75824FA3-0513-439E-8523-326E42C8D0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2040</Words>
  <Characters>11223</Characters>
  <Application>Microsoft Office Word</Application>
  <DocSecurity>0</DocSecurity>
  <Lines>93</Lines>
  <Paragraphs>26</Paragraphs>
  <ScaleCrop>false</ScaleCrop>
  <Company>Helicon Opleidingen</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Hopman</dc:creator>
  <cp:keywords/>
  <dc:description/>
  <cp:lastModifiedBy>Thomas Noordeloos</cp:lastModifiedBy>
  <cp:revision>5</cp:revision>
  <dcterms:created xsi:type="dcterms:W3CDTF">2021-03-12T15:36:00Z</dcterms:created>
  <dcterms:modified xsi:type="dcterms:W3CDTF">2021-03-24T08:31:00Z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